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98B92" w14:textId="77777777" w:rsidR="00AB2691" w:rsidRPr="008519A8" w:rsidRDefault="00AB2691" w:rsidP="00AB2691">
      <w:pPr>
        <w:spacing w:after="0" w:line="240" w:lineRule="auto"/>
        <w:rPr>
          <w:rFonts w:ascii="Calibri" w:eastAsia="Calibri" w:hAnsi="Calibri" w:cs="Calibri"/>
          <w:b/>
        </w:rPr>
      </w:pPr>
      <w:bookmarkStart w:id="0" w:name="bookmark4"/>
      <w:r w:rsidRPr="008519A8">
        <w:rPr>
          <w:rFonts w:ascii="Calibri" w:eastAsia="Calibri" w:hAnsi="Calibri" w:cs="Calibri"/>
          <w:b/>
        </w:rPr>
        <w:t xml:space="preserve">                  </w:t>
      </w:r>
    </w:p>
    <w:p w14:paraId="35CC48DD" w14:textId="77777777" w:rsidR="00AB2691" w:rsidRPr="008519A8" w:rsidRDefault="00AB2691" w:rsidP="00AB2691">
      <w:pPr>
        <w:spacing w:after="0" w:line="240" w:lineRule="auto"/>
        <w:rPr>
          <w:rFonts w:ascii="Calibri" w:eastAsia="Calibri" w:hAnsi="Calibri" w:cs="Calibri"/>
          <w:b/>
        </w:rPr>
      </w:pPr>
    </w:p>
    <w:p w14:paraId="7914249E" w14:textId="77777777" w:rsidR="00AB2691" w:rsidRPr="00AA1212" w:rsidRDefault="00AB2691" w:rsidP="00AB2691">
      <w:pPr>
        <w:spacing w:after="0" w:line="240" w:lineRule="auto"/>
        <w:jc w:val="both"/>
        <w:rPr>
          <w:rFonts w:ascii="Calibri" w:eastAsia="Calibri" w:hAnsi="Calibri" w:cs="Calibri"/>
          <w:b/>
        </w:rPr>
      </w:pPr>
    </w:p>
    <w:p w14:paraId="14CDB58A" w14:textId="77777777" w:rsidR="00AB2691" w:rsidRPr="00AA1212" w:rsidRDefault="00AB2691" w:rsidP="00AB2691">
      <w:pPr>
        <w:spacing w:after="0" w:line="240" w:lineRule="auto"/>
        <w:rPr>
          <w:rFonts w:ascii="Calibri" w:eastAsia="Calibri" w:hAnsi="Calibri" w:cs="Calibri"/>
          <w:b/>
        </w:rPr>
      </w:pPr>
    </w:p>
    <w:p w14:paraId="32BA3797" w14:textId="77777777" w:rsidR="00AB2691" w:rsidRPr="00AA1212" w:rsidRDefault="00AB2691" w:rsidP="00AB2691">
      <w:pPr>
        <w:spacing w:after="0" w:line="240" w:lineRule="auto"/>
        <w:rPr>
          <w:rFonts w:ascii="Calibri" w:eastAsia="Calibri" w:hAnsi="Calibri" w:cs="Calibri"/>
          <w:b/>
        </w:rPr>
      </w:pPr>
    </w:p>
    <w:p w14:paraId="2CF36822" w14:textId="77777777" w:rsidR="00AB2691" w:rsidRPr="00AA1212" w:rsidRDefault="00AB2691" w:rsidP="00AB2691">
      <w:pPr>
        <w:spacing w:after="0" w:line="240" w:lineRule="auto"/>
        <w:rPr>
          <w:rFonts w:ascii="Calibri" w:eastAsia="Calibri" w:hAnsi="Calibri" w:cs="Calibri"/>
          <w:b/>
        </w:rPr>
      </w:pPr>
    </w:p>
    <w:p w14:paraId="10EEB6BF" w14:textId="77777777" w:rsidR="00F058D9" w:rsidRPr="00F058D9" w:rsidRDefault="00F058D9" w:rsidP="00F058D9">
      <w:pPr>
        <w:pStyle w:val="Bezodstpw"/>
        <w:rPr>
          <w:rFonts w:ascii="Calibri" w:eastAsia="Times New Roman" w:hAnsi="Calibri" w:cs="Calibri"/>
          <w:b/>
          <w:bCs/>
          <w:lang w:eastAsia="pl-PL"/>
        </w:rPr>
      </w:pPr>
      <w:r w:rsidRPr="00F058D9">
        <w:rPr>
          <w:rFonts w:ascii="Calibri" w:eastAsia="Times New Roman" w:hAnsi="Calibri" w:cs="Calibri"/>
          <w:b/>
          <w:bCs/>
          <w:lang w:eastAsia="pl-PL"/>
        </w:rPr>
        <w:t>Gmina Jarczów</w:t>
      </w:r>
    </w:p>
    <w:p w14:paraId="30E5816C" w14:textId="77777777" w:rsidR="00F058D9" w:rsidRDefault="00D02089" w:rsidP="00F058D9">
      <w:pPr>
        <w:pStyle w:val="Bezodstpw"/>
        <w:jc w:val="both"/>
        <w:rPr>
          <w:rFonts w:ascii="Calibri" w:eastAsia="Times New Roman" w:hAnsi="Calibri" w:cs="Calibri"/>
          <w:b/>
          <w:bCs/>
          <w:lang w:eastAsia="pl-PL"/>
        </w:rPr>
      </w:pPr>
      <w:r>
        <w:rPr>
          <w:rFonts w:ascii="Calibri" w:eastAsia="Times New Roman" w:hAnsi="Calibri" w:cs="Calibri"/>
          <w:b/>
          <w:bCs/>
          <w:lang w:eastAsia="pl-PL"/>
        </w:rPr>
        <w:t>u</w:t>
      </w:r>
      <w:r w:rsidR="00F058D9" w:rsidRPr="00F058D9">
        <w:rPr>
          <w:rFonts w:ascii="Calibri" w:eastAsia="Times New Roman" w:hAnsi="Calibri" w:cs="Calibri"/>
          <w:b/>
          <w:bCs/>
          <w:lang w:eastAsia="pl-PL"/>
        </w:rPr>
        <w:t>l. 3 Maja 24</w:t>
      </w:r>
    </w:p>
    <w:p w14:paraId="6FA2E360" w14:textId="77777777" w:rsidR="00F058D9" w:rsidRPr="00F058D9" w:rsidRDefault="00F058D9" w:rsidP="00F058D9">
      <w:pPr>
        <w:pStyle w:val="Bezodstpw"/>
        <w:jc w:val="both"/>
        <w:rPr>
          <w:rFonts w:ascii="Calibri" w:eastAsia="Times New Roman" w:hAnsi="Calibri" w:cs="Calibri"/>
          <w:b/>
          <w:bCs/>
          <w:lang w:eastAsia="pl-PL"/>
        </w:rPr>
      </w:pPr>
      <w:r w:rsidRPr="00F058D9">
        <w:rPr>
          <w:rFonts w:ascii="Calibri" w:eastAsia="Times New Roman" w:hAnsi="Calibri" w:cs="Calibri"/>
          <w:b/>
          <w:bCs/>
          <w:lang w:eastAsia="pl-PL"/>
        </w:rPr>
        <w:t>22-664 Jarczów</w:t>
      </w:r>
    </w:p>
    <w:p w14:paraId="56F9BD3B" w14:textId="77777777" w:rsidR="00F058D9" w:rsidRDefault="00F058D9" w:rsidP="00F058D9">
      <w:pPr>
        <w:pStyle w:val="Bezodstpw"/>
        <w:jc w:val="both"/>
        <w:rPr>
          <w:rFonts w:ascii="Calibri" w:eastAsia="Times New Roman" w:hAnsi="Calibri" w:cs="Calibri"/>
          <w:b/>
          <w:bCs/>
          <w:lang w:eastAsia="pl-PL"/>
        </w:rPr>
      </w:pPr>
      <w:r w:rsidRPr="00F058D9">
        <w:rPr>
          <w:rFonts w:ascii="Calibri" w:eastAsia="Times New Roman" w:hAnsi="Calibri" w:cs="Calibri"/>
          <w:b/>
          <w:bCs/>
          <w:lang w:eastAsia="pl-PL"/>
        </w:rPr>
        <w:t>NIP  9211980566</w:t>
      </w:r>
    </w:p>
    <w:p w14:paraId="45DD54E1" w14:textId="77777777" w:rsidR="00AB2691" w:rsidRDefault="00AB2691" w:rsidP="00AB2691">
      <w:pPr>
        <w:pStyle w:val="Bezodstpw"/>
        <w:rPr>
          <w:rFonts w:ascii="Calibri" w:eastAsia="Times New Roman" w:hAnsi="Calibri" w:cs="Calibri"/>
          <w:b/>
          <w:bCs/>
          <w:lang w:eastAsia="pl-PL"/>
        </w:rPr>
      </w:pPr>
    </w:p>
    <w:p w14:paraId="570E0A69" w14:textId="77777777" w:rsidR="00F058D9" w:rsidRPr="00AA1212" w:rsidRDefault="00F058D9" w:rsidP="00AB2691">
      <w:pPr>
        <w:pStyle w:val="Bezodstpw"/>
        <w:rPr>
          <w:rFonts w:ascii="Calibri" w:eastAsia="Times New Roman" w:hAnsi="Calibri" w:cs="Calibri"/>
          <w:lang w:eastAsia="pl-PL"/>
        </w:rPr>
      </w:pPr>
    </w:p>
    <w:p w14:paraId="50B253B5" w14:textId="2F0F57DA" w:rsidR="00AB2691" w:rsidRPr="00AA1212" w:rsidRDefault="00AB2691" w:rsidP="00AB2691">
      <w:pPr>
        <w:pStyle w:val="Bezodstpw"/>
        <w:rPr>
          <w:rFonts w:ascii="Calibri" w:eastAsia="Times New Roman" w:hAnsi="Calibri" w:cs="Calibri"/>
          <w:i/>
          <w:iCs/>
          <w:lang w:eastAsia="pl-PL"/>
        </w:rPr>
      </w:pPr>
      <w:r w:rsidRPr="00AA1212">
        <w:rPr>
          <w:rFonts w:ascii="Calibri" w:eastAsia="Times New Roman" w:hAnsi="Calibri" w:cs="Calibri"/>
          <w:i/>
          <w:iCs/>
          <w:lang w:eastAsia="pl-PL"/>
        </w:rPr>
        <w:t xml:space="preserve">Znak postępowania: </w:t>
      </w:r>
      <w:r w:rsidR="00F058D9">
        <w:rPr>
          <w:rFonts w:ascii="Calibri" w:eastAsia="Times New Roman" w:hAnsi="Calibri" w:cs="Calibri"/>
          <w:i/>
          <w:iCs/>
          <w:lang w:eastAsia="pl-PL"/>
        </w:rPr>
        <w:t>ZP</w:t>
      </w:r>
      <w:r w:rsidR="00143A30">
        <w:rPr>
          <w:rFonts w:ascii="Calibri" w:eastAsia="Times New Roman" w:hAnsi="Calibri" w:cs="Calibri"/>
          <w:i/>
          <w:iCs/>
          <w:lang w:eastAsia="pl-PL"/>
        </w:rPr>
        <w:t>.271</w:t>
      </w:r>
      <w:r w:rsidRPr="00AA1212">
        <w:rPr>
          <w:rFonts w:ascii="Calibri" w:eastAsia="Times New Roman" w:hAnsi="Calibri" w:cs="Calibri"/>
          <w:i/>
          <w:iCs/>
          <w:lang w:eastAsia="pl-PL"/>
        </w:rPr>
        <w:t>.</w:t>
      </w:r>
      <w:r w:rsidR="00143A30">
        <w:rPr>
          <w:rFonts w:ascii="Calibri" w:eastAsia="Times New Roman" w:hAnsi="Calibri" w:cs="Calibri"/>
          <w:i/>
          <w:iCs/>
          <w:lang w:eastAsia="pl-PL"/>
        </w:rPr>
        <w:t>8</w:t>
      </w:r>
      <w:r w:rsidRPr="00AA1212">
        <w:rPr>
          <w:rFonts w:ascii="Calibri" w:eastAsia="Times New Roman" w:hAnsi="Calibri" w:cs="Calibri"/>
          <w:i/>
          <w:iCs/>
          <w:lang w:eastAsia="pl-PL"/>
        </w:rPr>
        <w:t>.202</w:t>
      </w:r>
      <w:r w:rsidR="00C339C0">
        <w:rPr>
          <w:rFonts w:ascii="Calibri" w:eastAsia="Times New Roman" w:hAnsi="Calibri" w:cs="Calibri"/>
          <w:i/>
          <w:iCs/>
          <w:lang w:eastAsia="pl-PL"/>
        </w:rPr>
        <w:t>5</w:t>
      </w:r>
      <w:r w:rsidRPr="00AA1212">
        <w:rPr>
          <w:rFonts w:ascii="Calibri" w:eastAsia="Times New Roman" w:hAnsi="Calibri" w:cs="Calibri"/>
          <w:i/>
          <w:iCs/>
          <w:lang w:eastAsia="pl-PL"/>
        </w:rPr>
        <w:t xml:space="preserve"> </w:t>
      </w:r>
    </w:p>
    <w:p w14:paraId="6442205E" w14:textId="77777777" w:rsidR="00AB2691" w:rsidRPr="00AA1212" w:rsidRDefault="00AB2691" w:rsidP="00AB2691">
      <w:pPr>
        <w:pStyle w:val="Bezodstpw"/>
        <w:rPr>
          <w:rFonts w:ascii="Calibri" w:eastAsia="Times New Roman" w:hAnsi="Calibri" w:cs="Calibri"/>
          <w:i/>
          <w:iCs/>
          <w:lang w:eastAsia="pl-PL"/>
        </w:rPr>
      </w:pPr>
    </w:p>
    <w:p w14:paraId="57E09947" w14:textId="77777777" w:rsidR="00AB2691" w:rsidRPr="00AA1212" w:rsidRDefault="00AB2691" w:rsidP="00AB2691">
      <w:pPr>
        <w:pStyle w:val="Bezodstpw"/>
        <w:rPr>
          <w:rFonts w:ascii="Calibri" w:eastAsia="Times New Roman" w:hAnsi="Calibri" w:cs="Calibri"/>
          <w:i/>
          <w:iCs/>
          <w:lang w:eastAsia="pl-PL"/>
        </w:rPr>
      </w:pPr>
    </w:p>
    <w:p w14:paraId="5E651E8B" w14:textId="77777777" w:rsidR="00AB2691" w:rsidRPr="00AA1212" w:rsidRDefault="00AB2691" w:rsidP="00AB2691">
      <w:pPr>
        <w:pStyle w:val="Bezodstpw"/>
        <w:rPr>
          <w:rFonts w:ascii="Calibri" w:eastAsia="Times New Roman" w:hAnsi="Calibri" w:cs="Calibri"/>
          <w:i/>
          <w:iCs/>
          <w:lang w:eastAsia="pl-PL"/>
        </w:rPr>
      </w:pPr>
    </w:p>
    <w:p w14:paraId="6851ADF5" w14:textId="77777777" w:rsidR="00AB2691" w:rsidRPr="00AA1212" w:rsidRDefault="00AB2691" w:rsidP="00AB2691">
      <w:pPr>
        <w:pStyle w:val="Bezodstpw"/>
        <w:rPr>
          <w:rFonts w:ascii="Calibri" w:eastAsia="Times New Roman" w:hAnsi="Calibri" w:cs="Calibri"/>
          <w:i/>
          <w:iCs/>
          <w:lang w:eastAsia="pl-PL"/>
        </w:rPr>
      </w:pPr>
    </w:p>
    <w:p w14:paraId="208B8CB0" w14:textId="77777777" w:rsidR="00AB2691" w:rsidRPr="00AA1212" w:rsidRDefault="00AB2691" w:rsidP="00AB2691">
      <w:pPr>
        <w:pStyle w:val="Bezodstpw"/>
        <w:rPr>
          <w:rFonts w:ascii="Calibri" w:eastAsia="Times New Roman" w:hAnsi="Calibri" w:cs="Calibri"/>
          <w:i/>
          <w:iCs/>
          <w:lang w:eastAsia="pl-PL"/>
        </w:rPr>
      </w:pPr>
    </w:p>
    <w:p w14:paraId="24A0F902" w14:textId="77777777" w:rsidR="00AB2691" w:rsidRPr="00AA1212" w:rsidRDefault="00AB2691" w:rsidP="00AB2691">
      <w:pPr>
        <w:pStyle w:val="Bezodstpw"/>
        <w:rPr>
          <w:rFonts w:ascii="Calibri" w:eastAsia="Times New Roman" w:hAnsi="Calibri" w:cs="Calibri"/>
          <w:lang w:eastAsia="pl-PL"/>
        </w:rPr>
      </w:pPr>
    </w:p>
    <w:p w14:paraId="4E7D76A0" w14:textId="77777777" w:rsidR="00AB2691" w:rsidRPr="00AA1212" w:rsidRDefault="00AB2691" w:rsidP="00AB2691">
      <w:pPr>
        <w:pStyle w:val="Bezodstpw"/>
        <w:shd w:val="clear" w:color="auto" w:fill="D9D9D9" w:themeFill="background1" w:themeFillShade="D9"/>
        <w:jc w:val="center"/>
        <w:rPr>
          <w:rFonts w:ascii="Calibri" w:eastAsia="Times New Roman" w:hAnsi="Calibri" w:cs="Calibri"/>
          <w:lang w:eastAsia="pl-PL"/>
        </w:rPr>
      </w:pPr>
      <w:r w:rsidRPr="00AA1212">
        <w:rPr>
          <w:rFonts w:ascii="Calibri" w:eastAsia="Times New Roman" w:hAnsi="Calibri" w:cs="Calibri"/>
          <w:b/>
          <w:bCs/>
          <w:lang w:eastAsia="pl-PL"/>
        </w:rPr>
        <w:t>SPECYFIKACJA</w:t>
      </w:r>
    </w:p>
    <w:p w14:paraId="3E3CBB1B" w14:textId="77777777" w:rsidR="00AB2691" w:rsidRPr="00AA1212" w:rsidRDefault="00AB2691" w:rsidP="00AB2691">
      <w:pPr>
        <w:pStyle w:val="Bezodstpw"/>
        <w:shd w:val="clear" w:color="auto" w:fill="D9D9D9" w:themeFill="background1" w:themeFillShade="D9"/>
        <w:jc w:val="center"/>
        <w:rPr>
          <w:rFonts w:ascii="Calibri" w:eastAsia="Times New Roman" w:hAnsi="Calibri" w:cs="Calibri"/>
          <w:b/>
          <w:bCs/>
          <w:lang w:eastAsia="pl-PL"/>
        </w:rPr>
      </w:pPr>
      <w:r w:rsidRPr="00AA1212">
        <w:rPr>
          <w:rFonts w:ascii="Calibri" w:eastAsia="Times New Roman" w:hAnsi="Calibri" w:cs="Calibri"/>
          <w:b/>
          <w:bCs/>
          <w:lang w:eastAsia="pl-PL"/>
        </w:rPr>
        <w:t>WARUNKÓW ZAMÓWIENIA</w:t>
      </w:r>
    </w:p>
    <w:p w14:paraId="3AE2D2A0" w14:textId="77777777" w:rsidR="00AB2691" w:rsidRPr="00AA1212" w:rsidRDefault="00AB2691" w:rsidP="00AB2691">
      <w:pPr>
        <w:pStyle w:val="Bezodstpw"/>
        <w:shd w:val="clear" w:color="auto" w:fill="D9D9D9" w:themeFill="background1" w:themeFillShade="D9"/>
        <w:jc w:val="center"/>
        <w:rPr>
          <w:rFonts w:ascii="Calibri" w:eastAsia="Times New Roman" w:hAnsi="Calibri" w:cs="Calibri"/>
          <w:bCs/>
          <w:i/>
          <w:lang w:eastAsia="pl-PL"/>
        </w:rPr>
      </w:pPr>
      <w:r w:rsidRPr="00AA1212">
        <w:rPr>
          <w:rFonts w:ascii="Calibri" w:eastAsia="Times New Roman" w:hAnsi="Calibri" w:cs="Calibri"/>
          <w:bCs/>
          <w:i/>
          <w:lang w:eastAsia="pl-PL"/>
        </w:rPr>
        <w:t>(zwana dalej „SWZ”)</w:t>
      </w:r>
    </w:p>
    <w:p w14:paraId="2AB71978" w14:textId="77777777" w:rsidR="00AB2691" w:rsidRPr="00AA1212" w:rsidRDefault="00AB2691" w:rsidP="00AB2691">
      <w:pPr>
        <w:pStyle w:val="Bezodstpw"/>
        <w:rPr>
          <w:rFonts w:ascii="Calibri" w:eastAsia="Times New Roman" w:hAnsi="Calibri" w:cs="Calibri"/>
          <w:b/>
          <w:bCs/>
          <w:lang w:eastAsia="pl-PL"/>
        </w:rPr>
      </w:pPr>
    </w:p>
    <w:p w14:paraId="4D58E629" w14:textId="77777777" w:rsidR="00F058D9" w:rsidRPr="00F058D9" w:rsidRDefault="00F058D9" w:rsidP="00F058D9">
      <w:pPr>
        <w:pStyle w:val="Bezodstpw"/>
        <w:rPr>
          <w:rFonts w:ascii="Calibri" w:eastAsia="Times New Roman" w:hAnsi="Calibri" w:cs="Calibri"/>
          <w:bCs/>
          <w:lang w:eastAsia="pl-PL"/>
        </w:rPr>
      </w:pPr>
      <w:r w:rsidRPr="00F058D9">
        <w:rPr>
          <w:rFonts w:ascii="Calibri" w:eastAsia="Times New Roman" w:hAnsi="Calibri" w:cs="Calibri"/>
          <w:bCs/>
          <w:lang w:eastAsia="pl-PL"/>
        </w:rPr>
        <w:t>Dotyczy postępowania o udzielenie zamówienia publicznego  pn.:</w:t>
      </w:r>
    </w:p>
    <w:p w14:paraId="66829D5E" w14:textId="2AF890AA" w:rsidR="00F058D9" w:rsidRPr="00F058D9" w:rsidRDefault="00F058D9" w:rsidP="00D02089">
      <w:pPr>
        <w:pStyle w:val="Bezodstpw"/>
        <w:jc w:val="center"/>
        <w:rPr>
          <w:rFonts w:ascii="Calibri" w:eastAsia="Times New Roman" w:hAnsi="Calibri" w:cs="Calibri"/>
          <w:b/>
          <w:bCs/>
          <w:lang w:eastAsia="pl-PL"/>
        </w:rPr>
      </w:pPr>
      <w:r w:rsidRPr="00F058D9">
        <w:rPr>
          <w:rFonts w:ascii="Calibri" w:eastAsia="Times New Roman" w:hAnsi="Calibri" w:cs="Calibri"/>
          <w:b/>
          <w:bCs/>
          <w:lang w:eastAsia="pl-PL"/>
        </w:rPr>
        <w:t xml:space="preserve">Udzielenie i obsługa kredytu długoterminowego złotówkowego w kwocie  </w:t>
      </w:r>
      <w:r w:rsidR="00C339C0">
        <w:rPr>
          <w:rFonts w:ascii="Calibri" w:eastAsia="Times New Roman" w:hAnsi="Calibri" w:cs="Calibri"/>
          <w:b/>
          <w:bCs/>
          <w:lang w:eastAsia="pl-PL"/>
        </w:rPr>
        <w:t>1</w:t>
      </w:r>
      <w:r w:rsidRPr="00F058D9">
        <w:rPr>
          <w:rFonts w:ascii="Calibri" w:eastAsia="Times New Roman" w:hAnsi="Calibri" w:cs="Calibri"/>
          <w:b/>
          <w:bCs/>
          <w:lang w:eastAsia="pl-PL"/>
        </w:rPr>
        <w:t xml:space="preserve">  </w:t>
      </w:r>
      <w:r w:rsidR="000845C3">
        <w:rPr>
          <w:rFonts w:ascii="Calibri" w:eastAsia="Times New Roman" w:hAnsi="Calibri" w:cs="Calibri"/>
          <w:b/>
          <w:bCs/>
          <w:lang w:eastAsia="pl-PL"/>
        </w:rPr>
        <w:t>5</w:t>
      </w:r>
      <w:r w:rsidRPr="00F058D9">
        <w:rPr>
          <w:rFonts w:ascii="Calibri" w:eastAsia="Times New Roman" w:hAnsi="Calibri" w:cs="Calibri"/>
          <w:b/>
          <w:bCs/>
          <w:lang w:eastAsia="pl-PL"/>
        </w:rPr>
        <w:t>00 000,00 zł</w:t>
      </w:r>
      <w:r w:rsidR="000845C3">
        <w:rPr>
          <w:rFonts w:ascii="Calibri" w:eastAsia="Times New Roman" w:hAnsi="Calibri" w:cs="Calibri"/>
          <w:b/>
          <w:bCs/>
          <w:lang w:eastAsia="pl-PL"/>
        </w:rPr>
        <w:t xml:space="preserve"> (</w:t>
      </w:r>
      <w:r w:rsidR="00C339C0">
        <w:rPr>
          <w:rFonts w:ascii="Calibri" w:eastAsia="Times New Roman" w:hAnsi="Calibri" w:cs="Calibri"/>
          <w:b/>
          <w:bCs/>
          <w:lang w:eastAsia="pl-PL"/>
        </w:rPr>
        <w:t>jeden</w:t>
      </w:r>
      <w:r w:rsidR="000845C3">
        <w:rPr>
          <w:rFonts w:ascii="Calibri" w:eastAsia="Times New Roman" w:hAnsi="Calibri" w:cs="Calibri"/>
          <w:b/>
          <w:bCs/>
          <w:lang w:eastAsia="pl-PL"/>
        </w:rPr>
        <w:t xml:space="preserve"> milion pięćset tysięcy)</w:t>
      </w:r>
      <w:r w:rsidRPr="00F058D9">
        <w:rPr>
          <w:rFonts w:ascii="Calibri" w:eastAsia="Times New Roman" w:hAnsi="Calibri" w:cs="Calibri"/>
          <w:b/>
          <w:bCs/>
          <w:lang w:eastAsia="pl-PL"/>
        </w:rPr>
        <w:t xml:space="preserve"> na sfinansowanie planowanego deficytu roku 202</w:t>
      </w:r>
      <w:r w:rsidR="00C339C0">
        <w:rPr>
          <w:rFonts w:ascii="Calibri" w:eastAsia="Times New Roman" w:hAnsi="Calibri" w:cs="Calibri"/>
          <w:b/>
          <w:bCs/>
          <w:lang w:eastAsia="pl-PL"/>
        </w:rPr>
        <w:t>5</w:t>
      </w:r>
      <w:r w:rsidR="003B588C">
        <w:rPr>
          <w:rFonts w:ascii="Calibri" w:eastAsia="Times New Roman" w:hAnsi="Calibri" w:cs="Calibri"/>
          <w:b/>
          <w:bCs/>
          <w:lang w:eastAsia="pl-PL"/>
        </w:rPr>
        <w:t>.</w:t>
      </w:r>
    </w:p>
    <w:p w14:paraId="3BDBFD42" w14:textId="77777777" w:rsidR="00F058D9" w:rsidRPr="00F058D9" w:rsidRDefault="00F058D9" w:rsidP="00F058D9">
      <w:pPr>
        <w:pStyle w:val="Bezodstpw"/>
        <w:rPr>
          <w:rFonts w:ascii="Calibri" w:eastAsia="Times New Roman" w:hAnsi="Calibri" w:cs="Calibri"/>
          <w:b/>
          <w:bCs/>
          <w:lang w:eastAsia="pl-PL"/>
        </w:rPr>
      </w:pPr>
    </w:p>
    <w:p w14:paraId="018FAC37" w14:textId="77777777" w:rsidR="00F058D9" w:rsidRPr="00F058D9" w:rsidRDefault="00F058D9" w:rsidP="00F058D9">
      <w:pPr>
        <w:pStyle w:val="Bezodstpw"/>
        <w:rPr>
          <w:rFonts w:ascii="Calibri" w:eastAsia="Times New Roman" w:hAnsi="Calibri" w:cs="Calibri"/>
          <w:b/>
          <w:bCs/>
          <w:lang w:eastAsia="pl-PL"/>
        </w:rPr>
      </w:pPr>
    </w:p>
    <w:p w14:paraId="7FCE6848" w14:textId="77777777" w:rsidR="00AB2691" w:rsidRPr="00AA1212" w:rsidRDefault="00AB2691" w:rsidP="00AB2691">
      <w:pPr>
        <w:pStyle w:val="Bezodstpw"/>
        <w:rPr>
          <w:rFonts w:ascii="Calibri" w:eastAsia="Times New Roman" w:hAnsi="Calibri" w:cs="Calibri"/>
          <w:b/>
          <w:i/>
          <w:iCs/>
          <w:lang w:eastAsia="pl-PL"/>
        </w:rPr>
      </w:pPr>
    </w:p>
    <w:p w14:paraId="2C839C1A" w14:textId="77777777" w:rsidR="00AB2691" w:rsidRPr="00AA1212" w:rsidRDefault="00AB2691" w:rsidP="00AB2691">
      <w:pPr>
        <w:pStyle w:val="Bezodstpw"/>
        <w:rPr>
          <w:rFonts w:ascii="Calibri" w:eastAsia="Times New Roman" w:hAnsi="Calibri" w:cs="Calibri"/>
          <w:iCs/>
          <w:lang w:eastAsia="pl-PL"/>
        </w:rPr>
      </w:pPr>
    </w:p>
    <w:p w14:paraId="50085FE5" w14:textId="77777777" w:rsidR="00AB2691" w:rsidRDefault="00AB2691" w:rsidP="00AB2691">
      <w:pPr>
        <w:pStyle w:val="Bezodstpw"/>
        <w:rPr>
          <w:rFonts w:ascii="Calibri" w:eastAsia="Times New Roman" w:hAnsi="Calibri" w:cs="Calibri"/>
          <w:iCs/>
          <w:lang w:eastAsia="pl-PL"/>
        </w:rPr>
      </w:pPr>
      <w:r w:rsidRPr="00AA1212">
        <w:rPr>
          <w:rFonts w:ascii="Calibri" w:eastAsia="Times New Roman" w:hAnsi="Calibri" w:cs="Calibri"/>
          <w:iCs/>
          <w:lang w:eastAsia="pl-PL"/>
        </w:rPr>
        <w:t>Zatwierdzam:</w:t>
      </w:r>
    </w:p>
    <w:p w14:paraId="6C53B4D9" w14:textId="77777777" w:rsidR="00BD7C2C" w:rsidRDefault="00BD7C2C" w:rsidP="00AB2691">
      <w:pPr>
        <w:pStyle w:val="Bezodstpw"/>
        <w:rPr>
          <w:rFonts w:ascii="Calibri" w:eastAsia="Times New Roman" w:hAnsi="Calibri" w:cs="Calibri"/>
          <w:iCs/>
          <w:lang w:eastAsia="pl-PL"/>
        </w:rPr>
      </w:pPr>
    </w:p>
    <w:p w14:paraId="624DCECF" w14:textId="77777777" w:rsidR="00BD7C2C" w:rsidRPr="00BD7C2C" w:rsidRDefault="009440E9" w:rsidP="00BD7C2C">
      <w:pPr>
        <w:pStyle w:val="Bezodstpw"/>
        <w:rPr>
          <w:rFonts w:ascii="Calibri" w:eastAsia="Times New Roman" w:hAnsi="Calibri" w:cs="Calibri"/>
          <w:iCs/>
          <w:lang w:eastAsia="pl-PL"/>
        </w:rPr>
      </w:pPr>
      <w:r>
        <w:rPr>
          <w:rFonts w:ascii="Calibri" w:eastAsia="Times New Roman" w:hAnsi="Calibri" w:cs="Calibri"/>
          <w:iCs/>
          <w:lang w:eastAsia="pl-PL"/>
        </w:rPr>
        <w:t xml:space="preserve"> Wójt Gminy Jarczów</w:t>
      </w:r>
    </w:p>
    <w:p w14:paraId="5E03BD47" w14:textId="77777777" w:rsidR="00BD7C2C" w:rsidRPr="00BD7C2C" w:rsidRDefault="00BD7C2C" w:rsidP="00BD7C2C">
      <w:pPr>
        <w:pStyle w:val="Bezodstpw"/>
        <w:rPr>
          <w:rFonts w:ascii="Calibri" w:eastAsia="Times New Roman" w:hAnsi="Calibri" w:cs="Calibri"/>
          <w:iCs/>
          <w:lang w:eastAsia="pl-PL"/>
        </w:rPr>
      </w:pPr>
    </w:p>
    <w:p w14:paraId="50814414" w14:textId="77777777" w:rsidR="00BD7C2C" w:rsidRDefault="00BD7C2C" w:rsidP="00BD7C2C">
      <w:pPr>
        <w:pStyle w:val="Bezodstpw"/>
        <w:rPr>
          <w:rFonts w:ascii="Calibri" w:eastAsia="Times New Roman" w:hAnsi="Calibri" w:cs="Calibri"/>
          <w:iCs/>
          <w:lang w:eastAsia="pl-PL"/>
        </w:rPr>
      </w:pPr>
      <w:r>
        <w:rPr>
          <w:rFonts w:ascii="Calibri" w:eastAsia="Times New Roman" w:hAnsi="Calibri" w:cs="Calibri"/>
          <w:iCs/>
          <w:lang w:eastAsia="pl-PL"/>
        </w:rPr>
        <w:t xml:space="preserve">     (-)</w:t>
      </w:r>
      <w:r w:rsidRPr="00BD7C2C">
        <w:rPr>
          <w:rFonts w:ascii="Calibri" w:eastAsia="Times New Roman" w:hAnsi="Calibri" w:cs="Calibri"/>
          <w:iCs/>
          <w:lang w:eastAsia="pl-PL"/>
        </w:rPr>
        <w:t>Tomasz Tyrka</w:t>
      </w:r>
    </w:p>
    <w:p w14:paraId="0A1D93B4" w14:textId="77777777" w:rsidR="00AB2691" w:rsidRDefault="00AB2691" w:rsidP="00AB2691">
      <w:pPr>
        <w:pStyle w:val="Bezodstpw"/>
        <w:rPr>
          <w:rFonts w:ascii="Calibri" w:eastAsia="Times New Roman" w:hAnsi="Calibri" w:cs="Calibri"/>
          <w:iCs/>
          <w:lang w:eastAsia="pl-PL"/>
        </w:rPr>
      </w:pPr>
    </w:p>
    <w:p w14:paraId="2BB80B1A" w14:textId="77777777" w:rsidR="00AB2691" w:rsidRPr="00AA1212" w:rsidRDefault="00AB2691" w:rsidP="00AB2691">
      <w:pPr>
        <w:pStyle w:val="Bezodstpw"/>
        <w:rPr>
          <w:rFonts w:ascii="Calibri" w:eastAsia="Times New Roman" w:hAnsi="Calibri" w:cs="Calibri"/>
          <w:iCs/>
          <w:lang w:eastAsia="pl-PL"/>
        </w:rPr>
      </w:pPr>
    </w:p>
    <w:p w14:paraId="4E8EAC73" w14:textId="77777777" w:rsidR="00AB2691" w:rsidRPr="00AA1212" w:rsidRDefault="00AB2691" w:rsidP="00AB2691">
      <w:pPr>
        <w:pStyle w:val="Bezodstpw"/>
        <w:rPr>
          <w:rFonts w:ascii="Calibri" w:eastAsia="Times New Roman" w:hAnsi="Calibri" w:cs="Calibri"/>
          <w:iCs/>
          <w:lang w:eastAsia="pl-PL"/>
        </w:rPr>
      </w:pPr>
    </w:p>
    <w:p w14:paraId="527AA6F8" w14:textId="77777777" w:rsidR="00AB2691" w:rsidRDefault="00AB2691" w:rsidP="00AB2691">
      <w:pPr>
        <w:pStyle w:val="Bezodstpw"/>
        <w:rPr>
          <w:rFonts w:ascii="Calibri" w:eastAsia="Times New Roman" w:hAnsi="Calibri" w:cs="Calibri"/>
          <w:iCs/>
          <w:lang w:eastAsia="pl-PL"/>
        </w:rPr>
      </w:pPr>
    </w:p>
    <w:p w14:paraId="46646736" w14:textId="77777777" w:rsidR="00F36927" w:rsidRDefault="00F36927" w:rsidP="00AB2691">
      <w:pPr>
        <w:pStyle w:val="Bezodstpw"/>
        <w:rPr>
          <w:rFonts w:ascii="Calibri" w:eastAsia="Times New Roman" w:hAnsi="Calibri" w:cs="Calibri"/>
          <w:iCs/>
          <w:lang w:eastAsia="pl-PL"/>
        </w:rPr>
      </w:pPr>
    </w:p>
    <w:p w14:paraId="14D86AC5" w14:textId="77777777" w:rsidR="00F36927" w:rsidRDefault="00F36927" w:rsidP="00AB2691">
      <w:pPr>
        <w:pStyle w:val="Bezodstpw"/>
        <w:rPr>
          <w:rFonts w:ascii="Calibri" w:eastAsia="Times New Roman" w:hAnsi="Calibri" w:cs="Calibri"/>
          <w:iCs/>
          <w:lang w:eastAsia="pl-PL"/>
        </w:rPr>
      </w:pPr>
    </w:p>
    <w:p w14:paraId="4D84CD79" w14:textId="77777777" w:rsidR="00F36927" w:rsidRDefault="00F36927" w:rsidP="00AB2691">
      <w:pPr>
        <w:pStyle w:val="Bezodstpw"/>
        <w:rPr>
          <w:rFonts w:ascii="Calibri" w:eastAsia="Times New Roman" w:hAnsi="Calibri" w:cs="Calibri"/>
          <w:iCs/>
          <w:lang w:eastAsia="pl-PL"/>
        </w:rPr>
      </w:pPr>
    </w:p>
    <w:p w14:paraId="7ACB86DA" w14:textId="77777777" w:rsidR="00F36927" w:rsidRDefault="00F36927" w:rsidP="00AB2691">
      <w:pPr>
        <w:pStyle w:val="Bezodstpw"/>
        <w:rPr>
          <w:rFonts w:ascii="Calibri" w:eastAsia="Times New Roman" w:hAnsi="Calibri" w:cs="Calibri"/>
          <w:iCs/>
          <w:lang w:eastAsia="pl-PL"/>
        </w:rPr>
      </w:pPr>
    </w:p>
    <w:p w14:paraId="6D01489C" w14:textId="77777777" w:rsidR="00F36927" w:rsidRDefault="00F36927" w:rsidP="00AB2691">
      <w:pPr>
        <w:pStyle w:val="Bezodstpw"/>
        <w:rPr>
          <w:rFonts w:ascii="Calibri" w:eastAsia="Times New Roman" w:hAnsi="Calibri" w:cs="Calibri"/>
          <w:iCs/>
          <w:lang w:eastAsia="pl-PL"/>
        </w:rPr>
      </w:pPr>
    </w:p>
    <w:p w14:paraId="654B8CC5" w14:textId="77777777" w:rsidR="00F36927" w:rsidRDefault="00F36927" w:rsidP="00AB2691">
      <w:pPr>
        <w:pStyle w:val="Bezodstpw"/>
        <w:rPr>
          <w:rFonts w:ascii="Calibri" w:eastAsia="Times New Roman" w:hAnsi="Calibri" w:cs="Calibri"/>
          <w:iCs/>
          <w:lang w:eastAsia="pl-PL"/>
        </w:rPr>
      </w:pPr>
    </w:p>
    <w:p w14:paraId="1E644466" w14:textId="77777777" w:rsidR="00F36927" w:rsidRPr="00AA1212" w:rsidRDefault="00F36927" w:rsidP="00AB2691">
      <w:pPr>
        <w:pStyle w:val="Bezodstpw"/>
        <w:rPr>
          <w:rFonts w:ascii="Calibri" w:eastAsia="Times New Roman" w:hAnsi="Calibri" w:cs="Calibri"/>
          <w:iCs/>
          <w:lang w:eastAsia="pl-PL"/>
        </w:rPr>
      </w:pPr>
    </w:p>
    <w:p w14:paraId="07A0C6F0" w14:textId="77777777" w:rsidR="00AB2691" w:rsidRPr="00AA1212" w:rsidRDefault="00AB2691" w:rsidP="00AB2691">
      <w:pPr>
        <w:pStyle w:val="Bezodstpw"/>
        <w:rPr>
          <w:rFonts w:ascii="Calibri" w:eastAsia="Times New Roman" w:hAnsi="Calibri" w:cs="Calibri"/>
          <w:iCs/>
          <w:lang w:eastAsia="pl-PL"/>
        </w:rPr>
      </w:pPr>
    </w:p>
    <w:p w14:paraId="3DFC9C69" w14:textId="77777777" w:rsidR="00AB2691" w:rsidRPr="00AA1212" w:rsidRDefault="00AB2691" w:rsidP="00AB2691">
      <w:pPr>
        <w:pStyle w:val="Bezodstpw"/>
        <w:rPr>
          <w:rFonts w:ascii="Calibri" w:eastAsia="Times New Roman" w:hAnsi="Calibri" w:cs="Calibri"/>
          <w:iCs/>
          <w:lang w:eastAsia="pl-PL"/>
        </w:rPr>
      </w:pPr>
    </w:p>
    <w:p w14:paraId="1F093CF7" w14:textId="77777777" w:rsidR="00AB2691" w:rsidRPr="00AA1212" w:rsidRDefault="00AB2691" w:rsidP="00AB2691">
      <w:pPr>
        <w:pStyle w:val="Bezodstpw"/>
        <w:jc w:val="right"/>
        <w:rPr>
          <w:rFonts w:ascii="Calibri" w:eastAsia="Times New Roman" w:hAnsi="Calibri" w:cs="Calibri"/>
          <w:iCs/>
          <w:lang w:eastAsia="pl-PL"/>
        </w:rPr>
      </w:pPr>
    </w:p>
    <w:p w14:paraId="40749AE2" w14:textId="77777777" w:rsidR="00AB2691" w:rsidRDefault="00AB2691" w:rsidP="00AB2691">
      <w:pPr>
        <w:pStyle w:val="Bezodstpw"/>
        <w:rPr>
          <w:rFonts w:ascii="Calibri" w:eastAsia="Times New Roman" w:hAnsi="Calibri" w:cs="Calibri"/>
          <w:iCs/>
          <w:lang w:eastAsia="pl-PL"/>
        </w:rPr>
      </w:pPr>
    </w:p>
    <w:p w14:paraId="5466B10F" w14:textId="619A2D11" w:rsidR="00AB2691" w:rsidRDefault="00F36927" w:rsidP="00AB2691">
      <w:pPr>
        <w:pStyle w:val="Bezodstpw"/>
        <w:jc w:val="center"/>
        <w:rPr>
          <w:rFonts w:ascii="Calibri" w:eastAsia="Times New Roman" w:hAnsi="Calibri" w:cs="Calibri"/>
          <w:iCs/>
          <w:lang w:eastAsia="pl-PL"/>
        </w:rPr>
      </w:pPr>
      <w:r>
        <w:rPr>
          <w:rFonts w:ascii="Calibri" w:eastAsia="Times New Roman" w:hAnsi="Calibri" w:cs="Calibri"/>
          <w:iCs/>
          <w:lang w:eastAsia="pl-PL"/>
        </w:rPr>
        <w:t xml:space="preserve">Jarczów, </w:t>
      </w:r>
      <w:r w:rsidR="00C339C0">
        <w:rPr>
          <w:rFonts w:ascii="Calibri" w:eastAsia="Times New Roman" w:hAnsi="Calibri" w:cs="Calibri"/>
          <w:iCs/>
          <w:lang w:eastAsia="pl-PL"/>
        </w:rPr>
        <w:t>listopad</w:t>
      </w:r>
      <w:r w:rsidR="00AB2691" w:rsidRPr="00AA1212">
        <w:rPr>
          <w:rFonts w:ascii="Calibri" w:eastAsia="Times New Roman" w:hAnsi="Calibri" w:cs="Calibri"/>
          <w:iCs/>
          <w:lang w:eastAsia="pl-PL"/>
        </w:rPr>
        <w:t xml:space="preserve"> 202</w:t>
      </w:r>
      <w:r w:rsidR="00C339C0">
        <w:rPr>
          <w:rFonts w:ascii="Calibri" w:eastAsia="Times New Roman" w:hAnsi="Calibri" w:cs="Calibri"/>
          <w:iCs/>
          <w:lang w:eastAsia="pl-PL"/>
        </w:rPr>
        <w:t>5</w:t>
      </w:r>
      <w:r w:rsidR="00AB2691" w:rsidRPr="00AA1212">
        <w:rPr>
          <w:rFonts w:ascii="Calibri" w:eastAsia="Times New Roman" w:hAnsi="Calibri" w:cs="Calibri"/>
          <w:iCs/>
          <w:lang w:eastAsia="pl-PL"/>
        </w:rPr>
        <w:t xml:space="preserve"> r.</w:t>
      </w:r>
    </w:p>
    <w:p w14:paraId="02A367F1" w14:textId="77777777" w:rsidR="00F36927" w:rsidRDefault="00F36927" w:rsidP="00AB2691">
      <w:pPr>
        <w:pStyle w:val="Bezodstpw"/>
        <w:jc w:val="center"/>
        <w:rPr>
          <w:rFonts w:ascii="Calibri" w:eastAsia="Times New Roman" w:hAnsi="Calibri" w:cs="Calibri"/>
          <w:iCs/>
          <w:lang w:eastAsia="pl-PL"/>
        </w:rPr>
      </w:pPr>
    </w:p>
    <w:p w14:paraId="51D733B5" w14:textId="77777777" w:rsidR="00F36927" w:rsidRDefault="00F36927" w:rsidP="00AB2691">
      <w:pPr>
        <w:pStyle w:val="Bezodstpw"/>
        <w:jc w:val="center"/>
        <w:rPr>
          <w:rFonts w:ascii="Calibri" w:eastAsia="Times New Roman" w:hAnsi="Calibri" w:cs="Calibri"/>
          <w:iCs/>
          <w:lang w:eastAsia="pl-PL"/>
        </w:rPr>
      </w:pPr>
    </w:p>
    <w:p w14:paraId="47E79892" w14:textId="77777777" w:rsidR="00AB2691" w:rsidRPr="00AA1212" w:rsidRDefault="00AB2691" w:rsidP="00AB2691">
      <w:pPr>
        <w:pStyle w:val="Bezodstpw"/>
        <w:numPr>
          <w:ilvl w:val="0"/>
          <w:numId w:val="1"/>
        </w:numPr>
        <w:shd w:val="clear" w:color="auto" w:fill="D9D9D9" w:themeFill="background1" w:themeFillShade="D9"/>
        <w:ind w:left="284"/>
        <w:rPr>
          <w:rFonts w:ascii="Calibri" w:hAnsi="Calibri" w:cs="Calibri"/>
          <w:b/>
          <w:bCs/>
          <w:lang w:val="pl" w:eastAsia="pl-PL"/>
        </w:rPr>
      </w:pPr>
      <w:r w:rsidRPr="00AA1212">
        <w:rPr>
          <w:rFonts w:ascii="Calibri" w:hAnsi="Calibri" w:cs="Calibri"/>
          <w:b/>
          <w:bCs/>
          <w:lang w:val="pl" w:eastAsia="pl-PL"/>
        </w:rPr>
        <w:t>POSTANOWIENIA OGÓLNE</w:t>
      </w:r>
      <w:bookmarkEnd w:id="0"/>
    </w:p>
    <w:p w14:paraId="1AD50683" w14:textId="77777777" w:rsidR="00AB2691" w:rsidRPr="00AA1212" w:rsidRDefault="00AB2691" w:rsidP="00AB2691">
      <w:pPr>
        <w:pStyle w:val="Bezodstpw"/>
        <w:numPr>
          <w:ilvl w:val="1"/>
          <w:numId w:val="1"/>
        </w:numPr>
        <w:ind w:left="1134"/>
        <w:rPr>
          <w:rFonts w:ascii="Calibri" w:hAnsi="Calibri" w:cs="Calibri"/>
          <w:b/>
          <w:bCs/>
          <w:lang w:val="pl" w:eastAsia="pl-PL"/>
        </w:rPr>
      </w:pPr>
      <w:bookmarkStart w:id="1" w:name="bookmark5"/>
      <w:r w:rsidRPr="00AA1212">
        <w:rPr>
          <w:rFonts w:ascii="Calibri" w:hAnsi="Calibri" w:cs="Calibri"/>
          <w:b/>
          <w:bCs/>
          <w:lang w:val="pl" w:eastAsia="pl-PL"/>
        </w:rPr>
        <w:t>Nazwa oraz adres Zamawiającego.</w:t>
      </w:r>
      <w:bookmarkEnd w:id="1"/>
    </w:p>
    <w:p w14:paraId="79679186" w14:textId="77777777" w:rsidR="00F36927" w:rsidRP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Gmina Jarczów</w:t>
      </w:r>
    </w:p>
    <w:p w14:paraId="1546BBE4" w14:textId="77777777" w:rsidR="00F36927" w:rsidRP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Ul. 3 Maja 24, 22-664 Jarczów</w:t>
      </w:r>
    </w:p>
    <w:p w14:paraId="55A2D732" w14:textId="77777777" w:rsidR="00F36927" w:rsidRP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tel. (84) 66-34-519</w:t>
      </w:r>
    </w:p>
    <w:p w14:paraId="632669EF" w14:textId="77777777" w:rsidR="00F36927" w:rsidRP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 xml:space="preserve">NIP: 921-198-05-66, </w:t>
      </w:r>
    </w:p>
    <w:p w14:paraId="53BAEEAF" w14:textId="77777777" w:rsidR="00F36927" w:rsidRP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REGON: 950368919,</w:t>
      </w:r>
    </w:p>
    <w:p w14:paraId="456388E4" w14:textId="77777777" w:rsidR="00F36927" w:rsidRP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Adres poczty elektronicznej: ug@gmina-jarczow.pl</w:t>
      </w:r>
    </w:p>
    <w:p w14:paraId="16875A16" w14:textId="77777777" w:rsidR="00F36927" w:rsidRP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Strona internetowa prowadzonego postępowania: https://gminajarczow.ezamawiajacy.pl</w:t>
      </w:r>
    </w:p>
    <w:p w14:paraId="6197CDDD" w14:textId="77777777" w:rsidR="00F36927" w:rsidRP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Adres skrzynki  e PUAP:2tu3n8k4qz/SkrytkaESP</w:t>
      </w:r>
    </w:p>
    <w:p w14:paraId="17C18941" w14:textId="77777777" w:rsid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Godziny urzędowania: poniedziałek– piątek od 7:00 do 15:00</w:t>
      </w:r>
    </w:p>
    <w:p w14:paraId="76BB40A7" w14:textId="77777777" w:rsidR="00AB2691" w:rsidRPr="00AA1212" w:rsidRDefault="00AB2691" w:rsidP="00AB2691">
      <w:pPr>
        <w:pStyle w:val="Bezodstpw"/>
        <w:ind w:left="1134"/>
        <w:rPr>
          <w:rFonts w:ascii="Calibri" w:hAnsi="Calibri" w:cs="Calibri"/>
        </w:rPr>
      </w:pPr>
      <w:r w:rsidRPr="00AA1212">
        <w:rPr>
          <w:rFonts w:ascii="Calibri" w:hAnsi="Calibri" w:cs="Calibri"/>
        </w:rPr>
        <w:t>Postępowanie należy wyszukać ze strony głównej Platformy e-Zamówienia (przycisk „Przeglądaj postępowania/konkursy”).</w:t>
      </w:r>
    </w:p>
    <w:p w14:paraId="08AC2FCC" w14:textId="346CD67B" w:rsidR="00AB2691" w:rsidRPr="009A7C0A" w:rsidRDefault="00AB2691" w:rsidP="009A7C0A">
      <w:pPr>
        <w:pStyle w:val="Bezodstpw"/>
        <w:ind w:left="1134"/>
        <w:rPr>
          <w:b/>
          <w:bCs/>
        </w:rPr>
      </w:pPr>
      <w:r w:rsidRPr="00AA1212">
        <w:rPr>
          <w:rFonts w:ascii="Calibri" w:hAnsi="Calibri" w:cs="Calibri"/>
        </w:rPr>
        <w:t>Identyfikator (ID) postępowania:</w:t>
      </w:r>
      <w:r w:rsidRPr="00C57D2B">
        <w:t xml:space="preserve"> </w:t>
      </w:r>
      <w:r w:rsidR="009A7C0A" w:rsidRPr="009A7C0A">
        <w:t>ocds-148610-cb617818-496c-4a7c-a5ee-a7f598f50e11</w:t>
      </w:r>
    </w:p>
    <w:p w14:paraId="50B25297" w14:textId="36A931C0" w:rsidR="00AB2691" w:rsidRPr="00AA1212" w:rsidRDefault="00AB2691" w:rsidP="00AB2691">
      <w:pPr>
        <w:pStyle w:val="Bezodstpw"/>
        <w:ind w:left="1134"/>
        <w:rPr>
          <w:rFonts w:ascii="Calibri" w:eastAsia="Times New Roman" w:hAnsi="Calibri" w:cs="Calibri"/>
          <w:lang w:eastAsia="pl-PL"/>
        </w:rPr>
      </w:pPr>
      <w:r w:rsidRPr="00AA1212">
        <w:rPr>
          <w:rFonts w:ascii="Calibri" w:hAnsi="Calibri" w:cs="Calibri"/>
        </w:rPr>
        <w:t>Adres strony internetowej postępowania</w:t>
      </w:r>
      <w:r>
        <w:rPr>
          <w:rFonts w:ascii="Calibri" w:hAnsi="Calibri" w:cs="Calibri"/>
        </w:rPr>
        <w:t>:</w:t>
      </w:r>
      <w:r w:rsidRPr="00AA1212">
        <w:rPr>
          <w:rFonts w:ascii="Calibri" w:hAnsi="Calibri" w:cs="Calibri"/>
        </w:rPr>
        <w:t xml:space="preserve"> </w:t>
      </w:r>
      <w:bookmarkStart w:id="2" w:name="bookmark6"/>
      <w:r w:rsidR="009A7C0A" w:rsidRPr="009A7C0A">
        <w:rPr>
          <w:rFonts w:ascii="Calibri" w:hAnsi="Calibri" w:cs="Calibri"/>
        </w:rPr>
        <w:t>https://ezamowienia.gov.pl/mp-client/search/list/ocds-148610-cb617818-496c-4a7c-a5ee-a7f598f50e11</w:t>
      </w:r>
    </w:p>
    <w:p w14:paraId="64174E82" w14:textId="77777777" w:rsidR="00AB2691" w:rsidRPr="00AA1212" w:rsidRDefault="00AB2691" w:rsidP="00AB2691">
      <w:pPr>
        <w:pStyle w:val="Bezodstpw"/>
        <w:numPr>
          <w:ilvl w:val="1"/>
          <w:numId w:val="1"/>
        </w:numPr>
        <w:ind w:left="1134"/>
        <w:rPr>
          <w:rFonts w:ascii="Calibri" w:eastAsia="Times New Roman" w:hAnsi="Calibri" w:cs="Calibri"/>
          <w:b/>
          <w:bCs/>
          <w:lang w:eastAsia="pl-PL"/>
        </w:rPr>
      </w:pPr>
      <w:r w:rsidRPr="00AA1212">
        <w:rPr>
          <w:rFonts w:ascii="Calibri" w:hAnsi="Calibri" w:cs="Calibri"/>
          <w:b/>
          <w:bCs/>
          <w:lang w:val="pl" w:eastAsia="pl-PL"/>
        </w:rPr>
        <w:t>Tryb udzielenia zamówienia.</w:t>
      </w:r>
      <w:bookmarkEnd w:id="2"/>
    </w:p>
    <w:p w14:paraId="6D2BC164" w14:textId="77777777" w:rsidR="00AB2691" w:rsidRPr="00AA1212" w:rsidRDefault="00AB2691" w:rsidP="00AB2691">
      <w:pPr>
        <w:pStyle w:val="Bezodstpw"/>
        <w:ind w:left="1134"/>
        <w:rPr>
          <w:rFonts w:ascii="Calibri" w:hAnsi="Calibri" w:cs="Calibri"/>
        </w:rPr>
      </w:pPr>
      <w:r w:rsidRPr="00AA1212">
        <w:rPr>
          <w:rFonts w:ascii="Calibri" w:hAnsi="Calibri" w:cs="Calibri"/>
          <w:lang w:val="pl" w:eastAsia="pl-PL"/>
        </w:rPr>
        <w:t>Niniejsze postępowanie o udzielenie zamówienia publicznego prowadzone jest w trybie podstawowym, w którym w odpowiedzi na ogłoszenie o zamówieniu oferty mogą składać wszyscy zainteresowani Wykonawcy, a następnie Zamawiający wybiera najkorzystniejszą ofertę bez przeprowadzenia negocjacji (</w:t>
      </w:r>
      <w:r w:rsidRPr="00AA1212">
        <w:rPr>
          <w:rFonts w:ascii="Calibri" w:hAnsi="Calibri" w:cs="Calibri"/>
          <w:bCs/>
          <w:lang w:val="pl" w:eastAsia="pl-PL"/>
        </w:rPr>
        <w:t>art. 275 pkt 1</w:t>
      </w:r>
      <w:r w:rsidRPr="00AA1212">
        <w:rPr>
          <w:rFonts w:ascii="Calibri" w:hAnsi="Calibri" w:cs="Calibri"/>
          <w:lang w:val="pl" w:eastAsia="pl-PL"/>
        </w:rPr>
        <w:t xml:space="preserve"> ustawy z dnia 11 września 2019 r.  Prawo zamówień publicznych (tj. Dz. U. 2024 poz. 1320 ze.zm, zwaną dalej: ustawa Pzp). Zamawiający nie przewiduje możliwości wyboru najkorzystniejszej oferty z możliwością prowadzenia negocjacji (art. 275 pkt 2 ustawy Pzp).</w:t>
      </w:r>
      <w:r w:rsidRPr="00AA1212">
        <w:rPr>
          <w:rFonts w:ascii="Calibri" w:hAnsi="Calibri" w:cs="Calibri"/>
        </w:rPr>
        <w:t xml:space="preserve"> </w:t>
      </w:r>
    </w:p>
    <w:p w14:paraId="42A7164F" w14:textId="77777777" w:rsidR="00AB2691" w:rsidRPr="00AA1212" w:rsidRDefault="00AB2691" w:rsidP="00AB2691">
      <w:pPr>
        <w:pStyle w:val="Bezodstpw"/>
        <w:ind w:left="1134"/>
        <w:rPr>
          <w:rFonts w:ascii="Calibri" w:hAnsi="Calibri" w:cs="Calibri"/>
          <w:lang w:val="pl" w:eastAsia="pl-PL"/>
        </w:rPr>
      </w:pPr>
      <w:r w:rsidRPr="00AA1212">
        <w:rPr>
          <w:rFonts w:ascii="Calibri" w:hAnsi="Calibri" w:cs="Calibri"/>
          <w:lang w:val="pl" w:eastAsia="pl-PL"/>
        </w:rPr>
        <w:t>Wykonawca może zwrócić się do zamawiającego z wnioskiem o wyjaśnienie treści SWZ. Zamawiający udzieli wyjaśnień niezwłocznie, jednak nie później niż na 2 dni przed upływem terminu składania ofert.</w:t>
      </w:r>
      <w:bookmarkStart w:id="3" w:name="bookmark7"/>
    </w:p>
    <w:p w14:paraId="1F0FADA4" w14:textId="77777777" w:rsidR="00AB2691" w:rsidRPr="00AA1212" w:rsidRDefault="00AB2691" w:rsidP="00AB2691">
      <w:pPr>
        <w:pStyle w:val="Bezodstpw"/>
        <w:numPr>
          <w:ilvl w:val="1"/>
          <w:numId w:val="1"/>
        </w:numPr>
        <w:ind w:left="1134"/>
        <w:rPr>
          <w:rFonts w:ascii="Calibri" w:hAnsi="Calibri" w:cs="Calibri"/>
          <w:b/>
          <w:bCs/>
          <w:lang w:val="pl" w:eastAsia="pl-PL"/>
        </w:rPr>
      </w:pPr>
      <w:r w:rsidRPr="00AA1212">
        <w:rPr>
          <w:rFonts w:ascii="Calibri" w:hAnsi="Calibri" w:cs="Calibri"/>
          <w:b/>
          <w:bCs/>
          <w:lang w:val="pl" w:eastAsia="pl-PL"/>
        </w:rPr>
        <w:t>Wartość zamówienia.</w:t>
      </w:r>
      <w:bookmarkEnd w:id="3"/>
    </w:p>
    <w:p w14:paraId="3785375B" w14:textId="77777777" w:rsidR="00AB2691" w:rsidRPr="00AA1212" w:rsidRDefault="00AB2691" w:rsidP="00AB2691">
      <w:pPr>
        <w:pStyle w:val="Bezodstpw"/>
        <w:ind w:left="1134"/>
        <w:rPr>
          <w:rFonts w:ascii="Calibri" w:hAnsi="Calibri" w:cs="Calibri"/>
          <w:lang w:val="pl" w:eastAsia="pl-PL"/>
        </w:rPr>
      </w:pPr>
      <w:r w:rsidRPr="00AA1212">
        <w:rPr>
          <w:rFonts w:ascii="Calibri" w:hAnsi="Calibri" w:cs="Calibri"/>
          <w:lang w:val="pl" w:eastAsia="pl-PL"/>
        </w:rPr>
        <w:t>Niniejsze zamówienie jest zamówieniem klasycznym w rozumieniu art. 7 pkt 33) ustawy Pzp. Wartość zamówienia</w:t>
      </w:r>
      <w:r w:rsidRPr="00AA1212">
        <w:rPr>
          <w:rFonts w:ascii="Calibri" w:hAnsi="Calibri" w:cs="Calibri"/>
          <w:b/>
          <w:bCs/>
          <w:lang w:val="pl" w:eastAsia="pl-PL"/>
        </w:rPr>
        <w:t xml:space="preserve"> nie przekracza progów unijnych </w:t>
      </w:r>
      <w:r w:rsidRPr="00AA1212">
        <w:rPr>
          <w:rFonts w:ascii="Calibri" w:hAnsi="Calibri" w:cs="Calibri"/>
          <w:lang w:val="pl" w:eastAsia="pl-PL"/>
        </w:rPr>
        <w:t>w rozumieniu art. 3 ustawy Pzp.</w:t>
      </w:r>
      <w:bookmarkStart w:id="4" w:name="bookmark8"/>
    </w:p>
    <w:p w14:paraId="0CA9828A" w14:textId="77777777" w:rsidR="00AB2691" w:rsidRPr="00AA1212" w:rsidRDefault="00AB2691" w:rsidP="00AB2691">
      <w:pPr>
        <w:pStyle w:val="Bezodstpw"/>
        <w:numPr>
          <w:ilvl w:val="1"/>
          <w:numId w:val="1"/>
        </w:numPr>
        <w:ind w:left="1134"/>
        <w:rPr>
          <w:rFonts w:ascii="Calibri" w:hAnsi="Calibri" w:cs="Calibri"/>
          <w:b/>
          <w:bCs/>
          <w:lang w:val="pl" w:eastAsia="pl-PL"/>
        </w:rPr>
      </w:pPr>
      <w:r w:rsidRPr="00AA1212">
        <w:rPr>
          <w:rFonts w:ascii="Calibri" w:hAnsi="Calibri" w:cs="Calibri"/>
          <w:b/>
          <w:bCs/>
          <w:lang w:val="pl" w:eastAsia="pl-PL"/>
        </w:rPr>
        <w:t>Słownik.</w:t>
      </w:r>
      <w:bookmarkEnd w:id="4"/>
    </w:p>
    <w:p w14:paraId="5E01B1DC" w14:textId="77777777" w:rsidR="00AB2691" w:rsidRPr="00AA1212" w:rsidRDefault="00AB2691" w:rsidP="00AB2691">
      <w:pPr>
        <w:pStyle w:val="Bezodstpw"/>
        <w:ind w:left="1134"/>
        <w:rPr>
          <w:rFonts w:ascii="Calibri" w:hAnsi="Calibri" w:cs="Calibri"/>
          <w:lang w:val="pl" w:eastAsia="pl-PL"/>
        </w:rPr>
      </w:pPr>
      <w:r w:rsidRPr="00AA1212">
        <w:rPr>
          <w:rFonts w:ascii="Calibri" w:hAnsi="Calibri" w:cs="Calibri"/>
          <w:lang w:val="pl" w:eastAsia="pl-PL"/>
        </w:rPr>
        <w:t>Użyte w niniejszej SWZ (oraz w załącznikach) terminy mają następujące znaczenie:</w:t>
      </w:r>
    </w:p>
    <w:p w14:paraId="02113AF0" w14:textId="77777777"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„ustawa"</w:t>
      </w:r>
      <w:r w:rsidRPr="00AA1212">
        <w:rPr>
          <w:rFonts w:ascii="Calibri" w:hAnsi="Calibri" w:cs="Calibri"/>
          <w:lang w:val="pl" w:eastAsia="pl-PL"/>
        </w:rPr>
        <w:t xml:space="preserve"> - ustawa z dnia 11 września 2019 r. Prawo zamówień publicznych (t.j. Dz. U. z 2023 r., poz. 1605 z pózn. zm.),</w:t>
      </w:r>
    </w:p>
    <w:p w14:paraId="6A0EBFE2" w14:textId="77777777"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„SWZ"</w:t>
      </w:r>
      <w:r w:rsidRPr="00AA1212">
        <w:rPr>
          <w:rFonts w:ascii="Calibri" w:hAnsi="Calibri" w:cs="Calibri"/>
          <w:lang w:val="pl" w:eastAsia="pl-PL"/>
        </w:rPr>
        <w:t xml:space="preserve"> - niniejsza Specyfikacja Warunków Zamówienia,</w:t>
      </w:r>
    </w:p>
    <w:p w14:paraId="52E431DF" w14:textId="77777777"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„zamówienie"</w:t>
      </w:r>
      <w:r w:rsidRPr="00AA1212">
        <w:rPr>
          <w:rFonts w:ascii="Calibri" w:hAnsi="Calibri" w:cs="Calibri"/>
          <w:lang w:val="pl" w:eastAsia="pl-PL"/>
        </w:rPr>
        <w:t xml:space="preserve"> - zamówienie publiczne będące przedmiotem niniejszego postępowania,</w:t>
      </w:r>
    </w:p>
    <w:p w14:paraId="175A10A8" w14:textId="77777777"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„postępowanie"</w:t>
      </w:r>
      <w:r w:rsidRPr="00AA1212">
        <w:rPr>
          <w:rFonts w:ascii="Calibri" w:hAnsi="Calibri" w:cs="Calibri"/>
          <w:lang w:val="pl" w:eastAsia="pl-PL"/>
        </w:rPr>
        <w:t xml:space="preserve"> - postępowanie o udzielenie zamówienia publicznego, którego dotyczy niniejsza SWZ,</w:t>
      </w:r>
    </w:p>
    <w:p w14:paraId="753DABEF" w14:textId="77777777"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„Zamawiający"</w:t>
      </w:r>
      <w:r w:rsidRPr="00AA1212">
        <w:rPr>
          <w:rFonts w:ascii="Calibri" w:hAnsi="Calibri" w:cs="Calibri"/>
          <w:lang w:val="pl" w:eastAsia="pl-PL"/>
        </w:rPr>
        <w:t xml:space="preserve"> - Gmina </w:t>
      </w:r>
      <w:r w:rsidR="00F36927">
        <w:rPr>
          <w:rFonts w:ascii="Calibri" w:hAnsi="Calibri" w:cs="Calibri"/>
          <w:lang w:val="pl" w:eastAsia="pl-PL"/>
        </w:rPr>
        <w:t>Jarczów</w:t>
      </w:r>
      <w:r w:rsidRPr="00AA1212">
        <w:rPr>
          <w:rFonts w:ascii="Calibri" w:hAnsi="Calibri" w:cs="Calibri"/>
          <w:lang w:val="pl" w:eastAsia="pl-PL"/>
        </w:rPr>
        <w:t>,</w:t>
      </w:r>
    </w:p>
    <w:p w14:paraId="59F9E4C9" w14:textId="77777777"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„Wykonawca"</w:t>
      </w:r>
      <w:r w:rsidRPr="00AA1212">
        <w:rPr>
          <w:rFonts w:ascii="Calibri" w:hAnsi="Calibri" w:cs="Calibri"/>
          <w:lang w:val="pl" w:eastAsia="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62CAE1B0" w14:textId="77777777"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„RODO"</w:t>
      </w:r>
      <w:r w:rsidRPr="00AA1212">
        <w:rPr>
          <w:rFonts w:ascii="Calibri" w:hAnsi="Calibri" w:cs="Calibri"/>
          <w:lang w:val="pl" w:eastAsia="pl-PL"/>
        </w:rPr>
        <w:t xml:space="preserve"> - rozporządzenie Parlamentu Europejskiego i Rady (UE) 2016/679 z dnia 27 kwietnia2016 r. w sprawie ochrony osób fizycznych w związku z przetwarzaniem danych osobowych i w sprawie swobodnego przepływu takich </w:t>
      </w:r>
      <w:r w:rsidRPr="00AA1212">
        <w:rPr>
          <w:rFonts w:ascii="Calibri" w:hAnsi="Calibri" w:cs="Calibri"/>
          <w:lang w:val="pl" w:eastAsia="pl-PL"/>
        </w:rPr>
        <w:lastRenderedPageBreak/>
        <w:t>danych oraz uchylenia dyrektywy 95/46/WE (ogólne rozporządzenie o ochronie danych) (Dz. Urz. UE L 119 z 04.05.2 016, str. 1),</w:t>
      </w:r>
    </w:p>
    <w:p w14:paraId="1C4101A5" w14:textId="77777777"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 xml:space="preserve"> „e-Zamówienia” </w:t>
      </w:r>
      <w:r w:rsidRPr="00AA1212">
        <w:rPr>
          <w:rFonts w:ascii="Calibri" w:hAnsi="Calibri" w:cs="Calibri"/>
          <w:lang w:val="pl" w:eastAsia="pl-PL"/>
        </w:rPr>
        <w:t xml:space="preserve">– platforma przez którą odbywa się komunikacja między Zamawiającym a Wykonawcami w postępowaniu o udzielenie zamówienia publicznego. Platforma e-Zamówienia dostępna jest pod adresem </w:t>
      </w:r>
      <w:r w:rsidRPr="00AA1212">
        <w:rPr>
          <w:rFonts w:ascii="Calibri" w:eastAsia="Book Antiqua" w:hAnsi="Calibri" w:cs="Calibri"/>
          <w:color w:val="000000"/>
          <w:lang w:val="pl" w:eastAsia="pl-PL"/>
        </w:rPr>
        <w:t>https://ezamowienia.gov.pl.</w:t>
      </w:r>
    </w:p>
    <w:p w14:paraId="04E8CF37" w14:textId="77777777"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„konto podmiotu”</w:t>
      </w:r>
      <w:r w:rsidRPr="00AA1212">
        <w:rPr>
          <w:rFonts w:ascii="Calibri" w:hAnsi="Calibri" w:cs="Calibri"/>
          <w:lang w:val="pl" w:eastAsia="pl-PL"/>
        </w:rPr>
        <w:t xml:space="preserve"> – konto na platformie e-Zamówienia jakie musi posiadać Wykonawca zamierzający wziąć udział w postępowaniu o udzielenie zamówienia publicznego. Szczegółowe informacje na temat zakładania kont podmiotów oraz zasady i warunki korzystania z Platformy e-Zamówienia określa Regulamin Platformy e-Zamówienia dostępny na stronie </w:t>
      </w:r>
      <w:r w:rsidRPr="00AA1212">
        <w:rPr>
          <w:rFonts w:ascii="Calibri" w:eastAsia="Book Antiqua" w:hAnsi="Calibri" w:cs="Calibri"/>
          <w:color w:val="000000"/>
          <w:lang w:val="pl" w:eastAsia="pl-PL"/>
        </w:rPr>
        <w:t xml:space="preserve">https://ezamowienia.gov.pl oraz informacje zamieszczone w zakładce „Centrum Pomocy”. </w:t>
      </w:r>
    </w:p>
    <w:p w14:paraId="72623443"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Wykonawca powinien dokładnie zapoznać się z niniejszą SWZ i złożyć ofertę zgodnie z jej wymaganiami.</w:t>
      </w:r>
    </w:p>
    <w:p w14:paraId="3C7BF2E3" w14:textId="77777777" w:rsidR="00AB2691" w:rsidRPr="00AA1212" w:rsidRDefault="00AB2691" w:rsidP="00AB2691">
      <w:pPr>
        <w:pStyle w:val="Bezodstpw"/>
        <w:rPr>
          <w:rFonts w:ascii="Calibri" w:hAnsi="Calibri" w:cs="Calibri"/>
          <w:b/>
          <w:lang w:val="pl" w:eastAsia="pl-PL"/>
        </w:rPr>
      </w:pPr>
      <w:bookmarkStart w:id="5" w:name="bookmark9"/>
    </w:p>
    <w:p w14:paraId="7A21D4BD" w14:textId="77777777"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INFORMACJA, CZY ZAMAWIAJĄCY PRZEWIDUJE WYBÓR</w:t>
      </w:r>
      <w:bookmarkStart w:id="6" w:name="bookmark10"/>
      <w:bookmarkEnd w:id="5"/>
      <w:r w:rsidRPr="00AA1212">
        <w:rPr>
          <w:rFonts w:ascii="Calibri" w:hAnsi="Calibri" w:cs="Calibri"/>
          <w:b/>
          <w:bCs/>
          <w:lang w:val="pl" w:eastAsia="pl-PL"/>
        </w:rPr>
        <w:t xml:space="preserve"> NAJKORZYSTNIEJSZEJ OFERTY Z MOŻLIWOŚCIĄ PROWADZENIA</w:t>
      </w:r>
      <w:bookmarkStart w:id="7" w:name="bookmark11"/>
      <w:bookmarkEnd w:id="6"/>
      <w:r w:rsidRPr="00AA1212">
        <w:rPr>
          <w:rFonts w:ascii="Calibri" w:hAnsi="Calibri" w:cs="Calibri"/>
          <w:b/>
          <w:bCs/>
          <w:lang w:val="pl" w:eastAsia="pl-PL"/>
        </w:rPr>
        <w:t xml:space="preserve"> NEGOCJACJI</w:t>
      </w:r>
      <w:bookmarkEnd w:id="7"/>
    </w:p>
    <w:p w14:paraId="7EEB5489"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Zamawiający nie przewiduje wyboru najkorzystniejszej oferty z możliwością prowadzenia negocjacji.</w:t>
      </w:r>
    </w:p>
    <w:p w14:paraId="251711F8" w14:textId="77777777" w:rsidR="00AB2691" w:rsidRPr="00AA1212" w:rsidRDefault="00AB2691" w:rsidP="00AB2691">
      <w:pPr>
        <w:pStyle w:val="Bezodstpw"/>
        <w:ind w:left="1428"/>
        <w:rPr>
          <w:rFonts w:ascii="Calibri" w:hAnsi="Calibri" w:cs="Calibri"/>
          <w:lang w:val="pl" w:eastAsia="pl-PL"/>
        </w:rPr>
      </w:pPr>
    </w:p>
    <w:p w14:paraId="011916DD" w14:textId="77777777"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bookmarkStart w:id="8" w:name="bookmark12"/>
      <w:r w:rsidRPr="00AA1212">
        <w:rPr>
          <w:rFonts w:ascii="Calibri" w:hAnsi="Calibri" w:cs="Calibri"/>
          <w:b/>
          <w:bCs/>
          <w:lang w:val="pl" w:eastAsia="pl-PL"/>
        </w:rPr>
        <w:t>KLAUZULA ZATRUDNIENIA</w:t>
      </w:r>
      <w:bookmarkEnd w:id="8"/>
    </w:p>
    <w:p w14:paraId="3A8EBF81" w14:textId="77777777" w:rsidR="00CE2D70" w:rsidRPr="00CE2D70" w:rsidRDefault="00CE2D70" w:rsidP="00CE2D70">
      <w:pPr>
        <w:pStyle w:val="Bezodstpw"/>
        <w:ind w:left="708" w:firstLine="708"/>
        <w:rPr>
          <w:rFonts w:ascii="Calibri" w:hAnsi="Calibri" w:cs="Calibri"/>
          <w:lang w:val="pl" w:eastAsia="pl-PL"/>
        </w:rPr>
      </w:pPr>
      <w:bookmarkStart w:id="9" w:name="bookmark14"/>
      <w:r>
        <w:rPr>
          <w:rFonts w:ascii="Calibri" w:hAnsi="Calibri" w:cs="Calibri"/>
          <w:lang w:val="pl" w:eastAsia="pl-PL"/>
        </w:rPr>
        <w:t>1. Z</w:t>
      </w:r>
      <w:r w:rsidRPr="00CE2D70">
        <w:rPr>
          <w:rFonts w:ascii="Calibri" w:hAnsi="Calibri" w:cs="Calibri"/>
          <w:lang w:val="pl" w:eastAsia="pl-PL"/>
        </w:rPr>
        <w:t>amawiający, zgodnie z art. 95 ust. 1 ustawy Prawo zamówień publicznych z dnia 11 września 2019 r. wymaga zatrudnienia przez Wykonawcę lub Podwykonawcę osób zatrudnionych na umowę o pracę w rozumieniu przepisów ustawy z dnia 26 czerwca 1974 r.- Kodeks pracy (Dz. U. z 2020 r., poz. 1320 ze zm.) wykonujących czynności związane z obsługą kredytu, w tym m.in. naliczania odsetek, przesyłania Zamawiającemu informacji na temat naliczonych odsetek, ustalania bieżących sald.</w:t>
      </w:r>
    </w:p>
    <w:p w14:paraId="11557994" w14:textId="77777777" w:rsidR="00AB2691" w:rsidRPr="00AA1212" w:rsidRDefault="002A00A8" w:rsidP="00AB2691">
      <w:pPr>
        <w:pStyle w:val="Bezodstpw"/>
        <w:ind w:left="708" w:firstLine="708"/>
        <w:rPr>
          <w:rFonts w:ascii="Calibri" w:hAnsi="Calibri" w:cs="Calibri"/>
          <w:b/>
          <w:lang w:val="pl" w:eastAsia="pl-PL"/>
        </w:rPr>
      </w:pPr>
      <w:r>
        <w:rPr>
          <w:rFonts w:ascii="Calibri" w:hAnsi="Calibri" w:cs="Calibri"/>
          <w:lang w:val="pl" w:eastAsia="pl-PL"/>
        </w:rPr>
        <w:t xml:space="preserve">Szczegółowy opis znajduje się w pkt </w:t>
      </w:r>
      <w:r w:rsidRPr="002A00A8">
        <w:rPr>
          <w:rFonts w:ascii="Calibri" w:hAnsi="Calibri" w:cs="Calibri"/>
          <w:lang w:val="pl" w:eastAsia="pl-PL"/>
        </w:rPr>
        <w:t>21.5</w:t>
      </w:r>
      <w:r>
        <w:rPr>
          <w:rFonts w:ascii="Calibri" w:hAnsi="Calibri" w:cs="Calibri"/>
          <w:lang w:val="pl" w:eastAsia="pl-PL"/>
        </w:rPr>
        <w:t xml:space="preserve"> niniejszej SWZ.</w:t>
      </w:r>
    </w:p>
    <w:p w14:paraId="1725ED2C" w14:textId="77777777"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OPIS PRZEDMIOTU ZAMÓWIENIA</w:t>
      </w:r>
      <w:bookmarkEnd w:id="9"/>
    </w:p>
    <w:p w14:paraId="250872A0" w14:textId="72B57855" w:rsidR="00286629" w:rsidRPr="00286629" w:rsidRDefault="00286629" w:rsidP="00286629">
      <w:pPr>
        <w:pStyle w:val="Bezodstpw"/>
        <w:numPr>
          <w:ilvl w:val="1"/>
          <w:numId w:val="1"/>
        </w:numPr>
        <w:rPr>
          <w:rFonts w:ascii="Calibri" w:hAnsi="Calibri" w:cs="Calibri"/>
        </w:rPr>
      </w:pPr>
      <w:bookmarkStart w:id="10" w:name="_Hlk176247423"/>
      <w:r w:rsidRPr="00286629">
        <w:rPr>
          <w:rFonts w:ascii="Calibri" w:hAnsi="Calibri" w:cs="Calibri"/>
        </w:rPr>
        <w:t>Przedmiotem zamówienia jest udzielenie i obsługa kredytu długoter</w:t>
      </w:r>
      <w:r w:rsidR="000845C3">
        <w:rPr>
          <w:rFonts w:ascii="Calibri" w:hAnsi="Calibri" w:cs="Calibri"/>
        </w:rPr>
        <w:t xml:space="preserve">minowego złotówkowego w kwocie </w:t>
      </w:r>
      <w:r w:rsidR="00C339C0">
        <w:rPr>
          <w:rFonts w:ascii="Calibri" w:hAnsi="Calibri" w:cs="Calibri"/>
        </w:rPr>
        <w:t>1</w:t>
      </w:r>
      <w:r w:rsidR="000845C3">
        <w:rPr>
          <w:rFonts w:ascii="Calibri" w:hAnsi="Calibri" w:cs="Calibri"/>
        </w:rPr>
        <w:t xml:space="preserve"> 5</w:t>
      </w:r>
      <w:r w:rsidRPr="00286629">
        <w:rPr>
          <w:rFonts w:ascii="Calibri" w:hAnsi="Calibri" w:cs="Calibri"/>
        </w:rPr>
        <w:t>00 000,00 zł</w:t>
      </w:r>
      <w:r w:rsidR="003B588C">
        <w:rPr>
          <w:rFonts w:ascii="Calibri" w:hAnsi="Calibri" w:cs="Calibri"/>
        </w:rPr>
        <w:t xml:space="preserve"> (</w:t>
      </w:r>
      <w:r w:rsidR="00C339C0">
        <w:rPr>
          <w:rFonts w:ascii="Calibri" w:hAnsi="Calibri" w:cs="Calibri"/>
        </w:rPr>
        <w:t>jeden</w:t>
      </w:r>
      <w:r w:rsidR="003B588C">
        <w:rPr>
          <w:rFonts w:ascii="Calibri" w:hAnsi="Calibri" w:cs="Calibri"/>
        </w:rPr>
        <w:t xml:space="preserve"> milion pięćset tysięcy)</w:t>
      </w:r>
      <w:r w:rsidRPr="00286629">
        <w:rPr>
          <w:rFonts w:ascii="Calibri" w:hAnsi="Calibri" w:cs="Calibri"/>
        </w:rPr>
        <w:t xml:space="preserve"> na sfinansowanie planowanego deficytu roku 202</w:t>
      </w:r>
      <w:r w:rsidR="00C339C0">
        <w:rPr>
          <w:rFonts w:ascii="Calibri" w:hAnsi="Calibri" w:cs="Calibri"/>
        </w:rPr>
        <w:t>5</w:t>
      </w:r>
      <w:r w:rsidR="009D2BAA">
        <w:rPr>
          <w:rFonts w:ascii="Calibri" w:hAnsi="Calibri" w:cs="Calibri"/>
        </w:rPr>
        <w:t>.</w:t>
      </w:r>
    </w:p>
    <w:p w14:paraId="50221C19" w14:textId="77777777" w:rsidR="00286629" w:rsidRDefault="002A00A8" w:rsidP="009D2BAA">
      <w:pPr>
        <w:pStyle w:val="Bezodstpw"/>
        <w:ind w:left="1418"/>
        <w:rPr>
          <w:rFonts w:ascii="Calibri" w:hAnsi="Calibri" w:cs="Calibri"/>
        </w:rPr>
      </w:pPr>
      <w:r w:rsidRPr="002A00A8">
        <w:rPr>
          <w:rFonts w:ascii="Calibri" w:hAnsi="Calibri" w:cs="Calibri"/>
        </w:rPr>
        <w:t>Szczegółowy opis przedmiotu zamówienia zawiera Załącznik Nr 1 do SWZ</w:t>
      </w:r>
      <w:r w:rsidR="00AA55B4">
        <w:rPr>
          <w:rFonts w:ascii="Calibri" w:hAnsi="Calibri" w:cs="Calibri"/>
        </w:rPr>
        <w:t xml:space="preserve"> wraz z dokumentami potwierdzającymi zdolność kredytową Zamawiającego.</w:t>
      </w:r>
    </w:p>
    <w:p w14:paraId="479CB8DC" w14:textId="77777777" w:rsidR="00504BFA" w:rsidRDefault="00504BFA" w:rsidP="00AB2691">
      <w:pPr>
        <w:pStyle w:val="Bezodstpw"/>
        <w:numPr>
          <w:ilvl w:val="1"/>
          <w:numId w:val="1"/>
        </w:numPr>
        <w:rPr>
          <w:rFonts w:ascii="Calibri" w:hAnsi="Calibri" w:cs="Calibri"/>
          <w:b/>
          <w:bCs/>
          <w:lang w:val="pl" w:eastAsia="pl-PL"/>
        </w:rPr>
      </w:pPr>
      <w:bookmarkStart w:id="11" w:name="bookmark16"/>
      <w:bookmarkEnd w:id="10"/>
      <w:r>
        <w:rPr>
          <w:rFonts w:ascii="Calibri" w:hAnsi="Calibri" w:cs="Calibri"/>
          <w:b/>
          <w:bCs/>
          <w:lang w:val="pl" w:eastAsia="pl-PL"/>
        </w:rPr>
        <w:t xml:space="preserve">Rodzaj zamówienia: </w:t>
      </w:r>
      <w:r w:rsidRPr="00504BFA">
        <w:rPr>
          <w:rFonts w:ascii="Calibri" w:hAnsi="Calibri" w:cs="Calibri"/>
          <w:bCs/>
          <w:lang w:val="pl" w:eastAsia="pl-PL"/>
        </w:rPr>
        <w:t>Usługa</w:t>
      </w:r>
    </w:p>
    <w:p w14:paraId="626C983A" w14:textId="77777777" w:rsidR="00AB2691" w:rsidRDefault="00AB2691" w:rsidP="00AB2691">
      <w:pPr>
        <w:pStyle w:val="Bezodstpw"/>
        <w:numPr>
          <w:ilvl w:val="1"/>
          <w:numId w:val="1"/>
        </w:numPr>
        <w:rPr>
          <w:rFonts w:ascii="Calibri" w:hAnsi="Calibri" w:cs="Calibri"/>
          <w:b/>
          <w:bCs/>
          <w:lang w:val="pl" w:eastAsia="pl-PL"/>
        </w:rPr>
      </w:pPr>
      <w:r w:rsidRPr="00AA1212">
        <w:rPr>
          <w:rFonts w:ascii="Calibri" w:hAnsi="Calibri" w:cs="Calibri"/>
          <w:b/>
          <w:bCs/>
          <w:lang w:val="pl" w:eastAsia="pl-PL"/>
        </w:rPr>
        <w:t>Nazwa/y i kod/y Wspólnego Słownika Zamówień: (CPV):</w:t>
      </w:r>
      <w:bookmarkEnd w:id="11"/>
    </w:p>
    <w:p w14:paraId="7B18CDC5" w14:textId="77777777" w:rsidR="009D2BAA" w:rsidRPr="00AA1212" w:rsidRDefault="009D2BAA" w:rsidP="009D2BAA">
      <w:pPr>
        <w:pStyle w:val="Bezodstpw"/>
        <w:ind w:left="1428"/>
        <w:rPr>
          <w:rFonts w:ascii="Calibri" w:hAnsi="Calibri" w:cs="Calibri"/>
          <w:b/>
          <w:bCs/>
          <w:lang w:val="pl" w:eastAsia="pl-PL"/>
        </w:rPr>
      </w:pPr>
      <w:r w:rsidRPr="009D2BAA">
        <w:rPr>
          <w:rFonts w:ascii="Calibri" w:hAnsi="Calibri" w:cs="Calibri"/>
          <w:b/>
          <w:bCs/>
          <w:lang w:val="pl" w:eastAsia="pl-PL"/>
        </w:rPr>
        <w:t>66113000-5 Usługi udzielania kredytu|</w:t>
      </w:r>
    </w:p>
    <w:p w14:paraId="019B0391" w14:textId="77777777" w:rsidR="00AB2691" w:rsidRPr="00AA1212" w:rsidRDefault="00AB2691" w:rsidP="00AB2691">
      <w:pPr>
        <w:pStyle w:val="Bezodstpw"/>
        <w:numPr>
          <w:ilvl w:val="1"/>
          <w:numId w:val="1"/>
        </w:numPr>
        <w:rPr>
          <w:rFonts w:ascii="Calibri" w:hAnsi="Calibri" w:cs="Calibri"/>
          <w:b/>
          <w:bCs/>
          <w:lang w:val="pl" w:eastAsia="pl-PL"/>
        </w:rPr>
      </w:pPr>
      <w:bookmarkStart w:id="12" w:name="bookmark20"/>
      <w:r w:rsidRPr="00AA1212">
        <w:rPr>
          <w:rFonts w:ascii="Calibri" w:hAnsi="Calibri" w:cs="Calibri"/>
          <w:b/>
          <w:bCs/>
          <w:lang w:val="pl" w:eastAsia="pl-PL"/>
        </w:rPr>
        <w:t>Przedmiotowe środki dowodowe.</w:t>
      </w:r>
      <w:bookmarkEnd w:id="12"/>
    </w:p>
    <w:p w14:paraId="32E4950A" w14:textId="77777777" w:rsidR="00AB2691" w:rsidRPr="00AA1212" w:rsidRDefault="00AB2691" w:rsidP="00AB2691">
      <w:pPr>
        <w:pStyle w:val="Bezodstpw"/>
        <w:ind w:left="1416"/>
        <w:rPr>
          <w:rFonts w:ascii="Calibri" w:hAnsi="Calibri" w:cs="Calibri"/>
          <w:b/>
          <w:bCs/>
          <w:lang w:val="pl" w:eastAsia="pl-PL"/>
        </w:rPr>
      </w:pPr>
      <w:bookmarkStart w:id="13" w:name="bookmark21"/>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wymag</w:t>
      </w:r>
      <w:r w:rsidRPr="00AA1212">
        <w:rPr>
          <w:rFonts w:ascii="Calibri" w:hAnsi="Calibri" w:cs="Calibri"/>
          <w:b/>
          <w:bCs/>
          <w:lang w:val="pl" w:eastAsia="pl-PL"/>
        </w:rPr>
        <w:t>a</w:t>
      </w:r>
      <w:r w:rsidRPr="00AA1212">
        <w:rPr>
          <w:rFonts w:ascii="Calibri" w:hAnsi="Calibri" w:cs="Calibri"/>
          <w:lang w:val="pl" w:eastAsia="pl-PL"/>
        </w:rPr>
        <w:t xml:space="preserve"> od Wykonawcy</w:t>
      </w:r>
      <w:r w:rsidRPr="00AA1212">
        <w:rPr>
          <w:rFonts w:ascii="Calibri" w:hAnsi="Calibri" w:cs="Calibri"/>
          <w:b/>
          <w:bCs/>
          <w:lang w:val="pl" w:eastAsia="pl-PL"/>
        </w:rPr>
        <w:t xml:space="preserve"> </w:t>
      </w:r>
      <w:r w:rsidRPr="00AA1212">
        <w:rPr>
          <w:rFonts w:ascii="Calibri" w:hAnsi="Calibri" w:cs="Calibri"/>
          <w:b/>
          <w:bCs/>
          <w:u w:val="single"/>
          <w:lang w:val="pl" w:eastAsia="pl-PL"/>
        </w:rPr>
        <w:t xml:space="preserve">złożenia wraz z ofertą </w:t>
      </w:r>
      <w:r w:rsidRPr="00AA1212">
        <w:rPr>
          <w:rFonts w:ascii="Calibri" w:hAnsi="Calibri" w:cs="Calibri"/>
          <w:b/>
          <w:bCs/>
          <w:lang w:val="pl" w:eastAsia="pl-PL"/>
        </w:rPr>
        <w:t>przedmiotowych środków dowodowych.</w:t>
      </w:r>
      <w:bookmarkEnd w:id="13"/>
    </w:p>
    <w:p w14:paraId="06365F6E" w14:textId="77777777" w:rsidR="00AB2691" w:rsidRPr="00AA1212" w:rsidRDefault="00AB2691" w:rsidP="00F90BD7">
      <w:pPr>
        <w:pStyle w:val="Bezodstpw"/>
        <w:numPr>
          <w:ilvl w:val="1"/>
          <w:numId w:val="1"/>
        </w:numPr>
        <w:rPr>
          <w:rFonts w:ascii="Calibri" w:hAnsi="Calibri" w:cs="Calibri"/>
          <w:lang w:val="pl" w:eastAsia="pl-PL"/>
        </w:rPr>
      </w:pPr>
      <w:r w:rsidRPr="00AA1212">
        <w:rPr>
          <w:rFonts w:ascii="Calibri" w:hAnsi="Calibri" w:cs="Calibri"/>
          <w:lang w:val="pl" w:eastAsia="pl-PL"/>
        </w:rPr>
        <w:t xml:space="preserve">Zamawiający </w:t>
      </w:r>
      <w:r w:rsidR="00F90BD7">
        <w:rPr>
          <w:rFonts w:ascii="Calibri" w:hAnsi="Calibri" w:cs="Calibri"/>
          <w:lang w:val="pl" w:eastAsia="pl-PL"/>
        </w:rPr>
        <w:t>nie</w:t>
      </w:r>
      <w:r w:rsidRPr="00AA1212">
        <w:rPr>
          <w:rFonts w:ascii="Calibri" w:hAnsi="Calibri" w:cs="Calibri"/>
          <w:lang w:val="pl" w:eastAsia="pl-PL"/>
        </w:rPr>
        <w:t xml:space="preserve"> dokonuje podziału zamówienia na części</w:t>
      </w:r>
      <w:r w:rsidR="00F90BD7" w:rsidRPr="00F90BD7">
        <w:t xml:space="preserve"> </w:t>
      </w:r>
      <w:r w:rsidR="00F90BD7" w:rsidRPr="00F90BD7">
        <w:rPr>
          <w:rFonts w:ascii="Calibri" w:hAnsi="Calibri" w:cs="Calibri"/>
          <w:lang w:val="pl" w:eastAsia="pl-PL"/>
        </w:rPr>
        <w:t>częściowych (zamówienie stanowi jedną całość</w:t>
      </w:r>
      <w:r w:rsidR="00F90BD7">
        <w:rPr>
          <w:rFonts w:ascii="Calibri" w:hAnsi="Calibri" w:cs="Calibri"/>
          <w:lang w:val="pl" w:eastAsia="pl-PL"/>
        </w:rPr>
        <w:t>).</w:t>
      </w:r>
      <w:r w:rsidRPr="00AA1212">
        <w:rPr>
          <w:rFonts w:ascii="Calibri" w:hAnsi="Calibri" w:cs="Calibri"/>
          <w:lang w:val="pl" w:eastAsia="pl-PL"/>
        </w:rPr>
        <w:t xml:space="preserve"> </w:t>
      </w:r>
    </w:p>
    <w:p w14:paraId="6EF79FD1" w14:textId="77777777" w:rsidR="00AB2691" w:rsidRPr="00AA1212" w:rsidRDefault="00AB2691" w:rsidP="00AB2691">
      <w:pPr>
        <w:pStyle w:val="Bezodstpw"/>
        <w:shd w:val="clear" w:color="auto" w:fill="D9D9D9" w:themeFill="background1" w:themeFillShade="D9"/>
        <w:ind w:left="709" w:hanging="425"/>
        <w:rPr>
          <w:rFonts w:ascii="Calibri" w:hAnsi="Calibri" w:cs="Calibri"/>
          <w:b/>
          <w:bCs/>
          <w:lang w:val="pl" w:eastAsia="pl-PL"/>
        </w:rPr>
      </w:pPr>
      <w:bookmarkStart w:id="14" w:name="bookmark22"/>
      <w:r w:rsidRPr="00AA1212">
        <w:rPr>
          <w:rFonts w:ascii="Calibri" w:hAnsi="Calibri" w:cs="Calibri"/>
          <w:b/>
          <w:shd w:val="clear" w:color="auto" w:fill="D9D9D9" w:themeFill="background1" w:themeFillShade="D9"/>
          <w:lang w:val="pl" w:eastAsia="pl-PL"/>
        </w:rPr>
        <w:t>4a.</w:t>
      </w:r>
      <w:r w:rsidRPr="00AA1212">
        <w:rPr>
          <w:rFonts w:ascii="Calibri" w:hAnsi="Calibri" w:cs="Calibri"/>
          <w:b/>
          <w:shd w:val="clear" w:color="auto" w:fill="D9D9D9" w:themeFill="background1" w:themeFillShade="D9"/>
          <w:lang w:val="pl" w:eastAsia="pl-PL"/>
        </w:rPr>
        <w:tab/>
      </w:r>
      <w:r w:rsidRPr="00AA1212">
        <w:rPr>
          <w:rFonts w:ascii="Calibri" w:hAnsi="Calibri" w:cs="Calibri"/>
          <w:b/>
          <w:bCs/>
          <w:shd w:val="clear" w:color="auto" w:fill="D9D9D9" w:themeFill="background1" w:themeFillShade="D9"/>
          <w:lang w:val="pl" w:eastAsia="pl-PL"/>
        </w:rPr>
        <w:t>ŹRÓDŁA FINANSOWANIA</w:t>
      </w:r>
      <w:bookmarkEnd w:id="14"/>
    </w:p>
    <w:p w14:paraId="2CBAF480" w14:textId="77777777" w:rsidR="00F90BD7" w:rsidRDefault="00F90BD7" w:rsidP="00AB2691">
      <w:pPr>
        <w:pStyle w:val="Akapitzlist"/>
        <w:spacing w:after="160"/>
        <w:ind w:left="360"/>
        <w:rPr>
          <w:rFonts w:ascii="Calibri" w:hAnsi="Calibri" w:cs="Calibri"/>
          <w:lang w:val="pl" w:eastAsia="pl-PL"/>
        </w:rPr>
      </w:pPr>
      <w:r>
        <w:rPr>
          <w:rFonts w:ascii="Calibri" w:hAnsi="Calibri" w:cs="Calibri"/>
          <w:lang w:val="pl" w:eastAsia="pl-PL"/>
        </w:rPr>
        <w:t>Nie dotyczy.</w:t>
      </w:r>
    </w:p>
    <w:p w14:paraId="1B428D06" w14:textId="77777777"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bookmarkStart w:id="15" w:name="bookmark23"/>
      <w:r w:rsidRPr="00AA1212">
        <w:rPr>
          <w:rFonts w:ascii="Calibri" w:hAnsi="Calibri" w:cs="Calibri"/>
          <w:b/>
          <w:bCs/>
          <w:lang w:val="pl" w:eastAsia="pl-PL"/>
        </w:rPr>
        <w:t>TERMIN WYKONANIA ZAMÓWIENIA</w:t>
      </w:r>
      <w:bookmarkEnd w:id="15"/>
    </w:p>
    <w:p w14:paraId="6328CD55" w14:textId="5319B0D8" w:rsidR="00365C1C" w:rsidRPr="00365C1C" w:rsidRDefault="00365C1C" w:rsidP="00FB499F">
      <w:pPr>
        <w:pStyle w:val="Bezodstpw"/>
        <w:numPr>
          <w:ilvl w:val="1"/>
          <w:numId w:val="1"/>
        </w:numPr>
        <w:rPr>
          <w:rFonts w:ascii="Calibri" w:hAnsi="Calibri" w:cs="Calibri"/>
          <w:lang w:val="pl" w:eastAsia="pl-PL"/>
        </w:rPr>
      </w:pPr>
      <w:r w:rsidRPr="00365C1C">
        <w:rPr>
          <w:rFonts w:ascii="Calibri" w:hAnsi="Calibri" w:cs="Calibri"/>
          <w:lang w:val="pl" w:eastAsia="pl-PL"/>
        </w:rPr>
        <w:t xml:space="preserve">Nominalny okres spłaty kredytu wynosi </w:t>
      </w:r>
      <w:r w:rsidR="00E955B3">
        <w:rPr>
          <w:rFonts w:ascii="Calibri" w:hAnsi="Calibri" w:cs="Calibri"/>
          <w:lang w:val="pl" w:eastAsia="pl-PL"/>
        </w:rPr>
        <w:t>49</w:t>
      </w:r>
      <w:r>
        <w:rPr>
          <w:rFonts w:ascii="Calibri" w:hAnsi="Calibri" w:cs="Calibri"/>
          <w:lang w:val="pl" w:eastAsia="pl-PL"/>
        </w:rPr>
        <w:t xml:space="preserve"> miesi</w:t>
      </w:r>
      <w:r w:rsidR="00C339C0">
        <w:rPr>
          <w:rFonts w:ascii="Calibri" w:hAnsi="Calibri" w:cs="Calibri"/>
          <w:lang w:val="pl" w:eastAsia="pl-PL"/>
        </w:rPr>
        <w:t>ę</w:t>
      </w:r>
      <w:r>
        <w:rPr>
          <w:rFonts w:ascii="Calibri" w:hAnsi="Calibri" w:cs="Calibri"/>
          <w:lang w:val="pl" w:eastAsia="pl-PL"/>
        </w:rPr>
        <w:t>c</w:t>
      </w:r>
      <w:r w:rsidR="00C339C0">
        <w:rPr>
          <w:rFonts w:ascii="Calibri" w:hAnsi="Calibri" w:cs="Calibri"/>
          <w:lang w:val="pl" w:eastAsia="pl-PL"/>
        </w:rPr>
        <w:t xml:space="preserve">y </w:t>
      </w:r>
      <w:r w:rsidR="00FB499F" w:rsidRPr="00FB499F">
        <w:rPr>
          <w:rFonts w:ascii="Calibri" w:hAnsi="Calibri" w:cs="Calibri"/>
          <w:lang w:val="pl" w:eastAsia="pl-PL"/>
        </w:rPr>
        <w:t>(od dnia podpisania umowy do 28 grudnia 2029 r.).</w:t>
      </w:r>
      <w:r w:rsidRPr="00365C1C">
        <w:rPr>
          <w:rFonts w:ascii="Calibri" w:hAnsi="Calibri" w:cs="Calibri"/>
          <w:lang w:val="pl" w:eastAsia="pl-PL"/>
        </w:rPr>
        <w:t xml:space="preserve"> </w:t>
      </w:r>
    </w:p>
    <w:p w14:paraId="2F5A31E3" w14:textId="1BA2356C" w:rsidR="00AB2691" w:rsidRDefault="00365C1C" w:rsidP="00365C1C">
      <w:pPr>
        <w:pStyle w:val="Bezodstpw"/>
        <w:ind w:left="1428"/>
        <w:rPr>
          <w:rFonts w:ascii="Calibri" w:hAnsi="Calibri" w:cs="Calibri"/>
          <w:lang w:val="pl" w:eastAsia="pl-PL"/>
        </w:rPr>
      </w:pPr>
      <w:r w:rsidRPr="00365C1C">
        <w:rPr>
          <w:rFonts w:ascii="Calibri" w:hAnsi="Calibri" w:cs="Calibri"/>
          <w:lang w:val="pl" w:eastAsia="pl-PL"/>
        </w:rPr>
        <w:t>Kredyt</w:t>
      </w:r>
      <w:r>
        <w:rPr>
          <w:rFonts w:ascii="Calibri" w:hAnsi="Calibri" w:cs="Calibri"/>
          <w:lang w:val="pl" w:eastAsia="pl-PL"/>
        </w:rPr>
        <w:t xml:space="preserve"> zostanie </w:t>
      </w:r>
      <w:r w:rsidR="00C339C0">
        <w:rPr>
          <w:rFonts w:ascii="Calibri" w:hAnsi="Calibri" w:cs="Calibri"/>
          <w:lang w:val="pl" w:eastAsia="pl-PL"/>
        </w:rPr>
        <w:t>uruchomiony</w:t>
      </w:r>
      <w:r>
        <w:rPr>
          <w:rFonts w:ascii="Calibri" w:hAnsi="Calibri" w:cs="Calibri"/>
          <w:lang w:val="pl" w:eastAsia="pl-PL"/>
        </w:rPr>
        <w:t xml:space="preserve"> do dnia </w:t>
      </w:r>
      <w:r w:rsidR="004C5FCA">
        <w:rPr>
          <w:rFonts w:ascii="Calibri" w:hAnsi="Calibri" w:cs="Calibri"/>
          <w:lang w:val="pl" w:eastAsia="pl-PL"/>
        </w:rPr>
        <w:t>8</w:t>
      </w:r>
      <w:r w:rsidRPr="00365C1C">
        <w:rPr>
          <w:rFonts w:ascii="Calibri" w:hAnsi="Calibri" w:cs="Calibri"/>
          <w:lang w:val="pl" w:eastAsia="pl-PL"/>
        </w:rPr>
        <w:t xml:space="preserve"> grudnia 202</w:t>
      </w:r>
      <w:r w:rsidR="004C5FCA">
        <w:rPr>
          <w:rFonts w:ascii="Calibri" w:hAnsi="Calibri" w:cs="Calibri"/>
          <w:lang w:val="pl" w:eastAsia="pl-PL"/>
        </w:rPr>
        <w:t>5</w:t>
      </w:r>
      <w:r w:rsidRPr="00365C1C">
        <w:rPr>
          <w:rFonts w:ascii="Calibri" w:hAnsi="Calibri" w:cs="Calibri"/>
          <w:lang w:val="pl" w:eastAsia="pl-PL"/>
        </w:rPr>
        <w:t xml:space="preserve"> r.</w:t>
      </w:r>
    </w:p>
    <w:p w14:paraId="32389C8B" w14:textId="77777777" w:rsidR="00365C1C" w:rsidRPr="00AA1212" w:rsidRDefault="00365C1C" w:rsidP="00365C1C">
      <w:pPr>
        <w:pStyle w:val="Bezodstpw"/>
        <w:ind w:left="1428"/>
        <w:rPr>
          <w:rFonts w:ascii="Calibri" w:hAnsi="Calibri" w:cs="Calibri"/>
          <w:lang w:val="pl" w:eastAsia="pl-PL"/>
        </w:rPr>
      </w:pPr>
    </w:p>
    <w:p w14:paraId="40DA5A7C" w14:textId="77777777"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bookmarkStart w:id="16" w:name="bookmark24"/>
      <w:r w:rsidRPr="00AA1212">
        <w:rPr>
          <w:rFonts w:ascii="Calibri" w:hAnsi="Calibri" w:cs="Calibri"/>
          <w:b/>
          <w:bCs/>
          <w:lang w:val="pl" w:eastAsia="pl-PL"/>
        </w:rPr>
        <w:t>INFORMACJE O WARUNKACH UDZIAŁU W POSTĘPOWANIU</w:t>
      </w:r>
      <w:bookmarkEnd w:id="16"/>
    </w:p>
    <w:p w14:paraId="13CE26A9" w14:textId="77777777" w:rsidR="00AB2691" w:rsidRPr="00AA1212" w:rsidRDefault="00AB2691" w:rsidP="00AB2691">
      <w:pPr>
        <w:pStyle w:val="Bezodstpw"/>
        <w:ind w:left="1072"/>
        <w:rPr>
          <w:rFonts w:ascii="Calibri" w:hAnsi="Calibri" w:cs="Calibri"/>
        </w:rPr>
      </w:pPr>
    </w:p>
    <w:p w14:paraId="66ADCC2D" w14:textId="77777777" w:rsidR="00AB2691" w:rsidRPr="00FC707F" w:rsidRDefault="00AB2691" w:rsidP="00AB2691">
      <w:pPr>
        <w:pStyle w:val="Akapitzlist"/>
        <w:numPr>
          <w:ilvl w:val="1"/>
          <w:numId w:val="1"/>
        </w:numPr>
        <w:spacing w:after="0" w:line="240" w:lineRule="auto"/>
        <w:rPr>
          <w:rFonts w:cstheme="minorHAnsi"/>
          <w:lang w:val="pl" w:eastAsia="pl-PL"/>
        </w:rPr>
      </w:pPr>
      <w:bookmarkStart w:id="17" w:name="bookmark28"/>
      <w:r w:rsidRPr="00FC707F">
        <w:rPr>
          <w:rFonts w:cstheme="minorHAnsi"/>
          <w:lang w:val="pl" w:eastAsia="pl-PL"/>
        </w:rPr>
        <w:lastRenderedPageBreak/>
        <w:t xml:space="preserve">O udzielenie zamówienia mogą ubiegać się Wykonawcy, którzy spełniają warunki udziału w postępowaniu dotyczące: </w:t>
      </w:r>
    </w:p>
    <w:p w14:paraId="347ECFB0" w14:textId="77777777" w:rsidR="00AB2691" w:rsidRPr="00FC707F" w:rsidRDefault="00AB2691" w:rsidP="00AB2691">
      <w:pPr>
        <w:pStyle w:val="Akapitzlist"/>
        <w:spacing w:after="0" w:line="240" w:lineRule="auto"/>
        <w:ind w:left="1418"/>
        <w:rPr>
          <w:rFonts w:cstheme="minorHAnsi"/>
          <w:b/>
          <w:bCs/>
          <w:lang w:val="pl" w:eastAsia="pl-PL"/>
        </w:rPr>
      </w:pPr>
      <w:r w:rsidRPr="00FC707F">
        <w:rPr>
          <w:rFonts w:cstheme="minorHAnsi"/>
          <w:b/>
          <w:bCs/>
          <w:lang w:val="pl" w:eastAsia="pl-PL"/>
        </w:rPr>
        <w:t>6.1.1.</w:t>
      </w:r>
      <w:r w:rsidRPr="00FC707F">
        <w:rPr>
          <w:rFonts w:cstheme="minorHAnsi"/>
          <w:b/>
          <w:bCs/>
          <w:lang w:val="pl" w:eastAsia="pl-PL"/>
        </w:rPr>
        <w:tab/>
        <w:t>zdolności do występowania w obrocie gospodarczym;</w:t>
      </w:r>
    </w:p>
    <w:p w14:paraId="7FF257A5" w14:textId="77777777" w:rsidR="00AB2691" w:rsidRPr="00FC707F" w:rsidRDefault="00365C1C" w:rsidP="00AB2691">
      <w:pPr>
        <w:pStyle w:val="Akapitzlist"/>
        <w:spacing w:after="0" w:line="240" w:lineRule="auto"/>
        <w:ind w:left="1418"/>
        <w:rPr>
          <w:rFonts w:cstheme="minorHAnsi"/>
          <w:i/>
          <w:iCs/>
          <w:lang w:val="pl" w:eastAsia="pl-PL"/>
        </w:rPr>
      </w:pPr>
      <w:r w:rsidRPr="00365C1C">
        <w:rPr>
          <w:rFonts w:cstheme="minorHAnsi"/>
          <w:i/>
          <w:iCs/>
          <w:lang w:val="pl" w:eastAsia="pl-PL"/>
        </w:rPr>
        <w:t>a) Wykonawca spełni warunek jeżeli wykaże, że posiada aktualne zezwolenie na prowadzenie działalności bankowej na terenie Polski, a w przypadku określonym w art. 178 ust. 1 ustawy Prawo Bankowe, inny dokument potwierdzający rozpoczęcie działalności przed dniem wejścia w życie ustawy, o której mowa w art. 193 ustawy Prawo Bankowe z dnia 29 sierpnia 1997 r. (Dz. U. z 2022 r., poz. 2324 ze zm.) – nie dotyczy banków które mogą prowadzić działalność bankową w postaci udzielania kredytów na podstawie przepisów powszechnie obowiązujących bez konieczności posiadania ww. zezwolenia.</w:t>
      </w:r>
    </w:p>
    <w:p w14:paraId="0F194470" w14:textId="77777777" w:rsidR="00AB2691" w:rsidRPr="00FC707F" w:rsidRDefault="00AB2691" w:rsidP="00AB2691">
      <w:pPr>
        <w:pStyle w:val="Akapitzlist"/>
        <w:spacing w:after="0" w:line="240" w:lineRule="auto"/>
        <w:ind w:left="1418"/>
        <w:rPr>
          <w:rFonts w:cstheme="minorHAnsi"/>
          <w:b/>
          <w:bCs/>
          <w:lang w:val="pl" w:eastAsia="pl-PL"/>
        </w:rPr>
      </w:pPr>
      <w:r w:rsidRPr="00FC707F">
        <w:rPr>
          <w:rFonts w:cstheme="minorHAnsi"/>
          <w:b/>
          <w:bCs/>
          <w:lang w:val="pl" w:eastAsia="pl-PL"/>
        </w:rPr>
        <w:t>6.1.2.</w:t>
      </w:r>
      <w:r w:rsidRPr="00FC707F">
        <w:rPr>
          <w:rFonts w:cstheme="minorHAnsi"/>
          <w:b/>
          <w:bCs/>
          <w:lang w:val="pl" w:eastAsia="pl-PL"/>
        </w:rPr>
        <w:tab/>
        <w:t>uprawnień do prowadzenia określonej działalności gospodarczej lub zawodowej, o ile wynika to z odrębnych przepisów;</w:t>
      </w:r>
    </w:p>
    <w:p w14:paraId="57633AF4" w14:textId="77777777" w:rsidR="00AB2691" w:rsidRPr="00FC707F" w:rsidRDefault="00AB2691" w:rsidP="00AB2691">
      <w:pPr>
        <w:pStyle w:val="Akapitzlist"/>
        <w:spacing w:after="0" w:line="240" w:lineRule="auto"/>
        <w:ind w:left="1418"/>
        <w:rPr>
          <w:rFonts w:cstheme="minorHAnsi"/>
          <w:i/>
          <w:iCs/>
          <w:lang w:val="pl" w:eastAsia="pl-PL"/>
        </w:rPr>
      </w:pPr>
      <w:r w:rsidRPr="00FC707F">
        <w:rPr>
          <w:rFonts w:cstheme="minorHAnsi"/>
          <w:i/>
          <w:iCs/>
          <w:lang w:val="pl" w:eastAsia="pl-PL"/>
        </w:rPr>
        <w:t>Zamawiający nie określa warunku w ww. zakresie.</w:t>
      </w:r>
    </w:p>
    <w:p w14:paraId="14D97A4F" w14:textId="77777777" w:rsidR="00AB2691" w:rsidRPr="00FC707F" w:rsidRDefault="00AB2691" w:rsidP="00AB2691">
      <w:pPr>
        <w:pStyle w:val="Akapitzlist"/>
        <w:spacing w:after="0" w:line="240" w:lineRule="auto"/>
        <w:ind w:left="1418"/>
        <w:rPr>
          <w:rFonts w:cstheme="minorHAnsi"/>
          <w:b/>
          <w:bCs/>
          <w:lang w:val="pl" w:eastAsia="pl-PL"/>
        </w:rPr>
      </w:pPr>
      <w:r w:rsidRPr="00FC707F">
        <w:rPr>
          <w:rFonts w:cstheme="minorHAnsi"/>
          <w:b/>
          <w:bCs/>
          <w:lang w:val="pl" w:eastAsia="pl-PL"/>
        </w:rPr>
        <w:t>6.1.3.</w:t>
      </w:r>
      <w:r w:rsidRPr="00FC707F">
        <w:rPr>
          <w:rFonts w:cstheme="minorHAnsi"/>
          <w:b/>
          <w:bCs/>
          <w:lang w:val="pl" w:eastAsia="pl-PL"/>
        </w:rPr>
        <w:tab/>
        <w:t>sytuacji ekonomicznej lub finansowej;</w:t>
      </w:r>
    </w:p>
    <w:p w14:paraId="7635F01A" w14:textId="77777777" w:rsidR="00AB2691" w:rsidRPr="00FC707F" w:rsidRDefault="00AB2691" w:rsidP="00AB2691">
      <w:pPr>
        <w:pStyle w:val="Akapitzlist"/>
        <w:spacing w:after="0" w:line="240" w:lineRule="auto"/>
        <w:ind w:left="1418"/>
        <w:rPr>
          <w:rFonts w:cstheme="minorHAnsi"/>
          <w:i/>
          <w:iCs/>
          <w:lang w:val="pl" w:eastAsia="pl-PL"/>
        </w:rPr>
      </w:pPr>
      <w:r w:rsidRPr="00FC707F">
        <w:rPr>
          <w:rFonts w:cstheme="minorHAnsi"/>
          <w:i/>
          <w:iCs/>
          <w:lang w:val="pl" w:eastAsia="pl-PL"/>
        </w:rPr>
        <w:t>Zamawiający nie określa warunku w ww. zakresie.</w:t>
      </w:r>
    </w:p>
    <w:p w14:paraId="0E49199F" w14:textId="77777777" w:rsidR="00AB2691" w:rsidRPr="00FC707F" w:rsidRDefault="00AB2691" w:rsidP="00AB2691">
      <w:pPr>
        <w:pStyle w:val="Akapitzlist"/>
        <w:spacing w:after="0" w:line="240" w:lineRule="auto"/>
        <w:ind w:left="1418"/>
        <w:rPr>
          <w:rFonts w:cstheme="minorHAnsi"/>
          <w:b/>
          <w:bCs/>
          <w:lang w:val="pl" w:eastAsia="pl-PL"/>
        </w:rPr>
      </w:pPr>
      <w:r w:rsidRPr="00FC707F">
        <w:rPr>
          <w:rFonts w:cstheme="minorHAnsi"/>
          <w:b/>
          <w:bCs/>
          <w:lang w:val="pl" w:eastAsia="pl-PL"/>
        </w:rPr>
        <w:t>6.1.4.</w:t>
      </w:r>
      <w:r w:rsidRPr="00FC707F">
        <w:rPr>
          <w:rFonts w:cstheme="minorHAnsi"/>
          <w:b/>
          <w:bCs/>
          <w:lang w:val="pl" w:eastAsia="pl-PL"/>
        </w:rPr>
        <w:tab/>
        <w:t>zdolności technicznej lub zawodowej w zakresie:</w:t>
      </w:r>
    </w:p>
    <w:p w14:paraId="2568AC20" w14:textId="77777777" w:rsidR="00AB2691" w:rsidRDefault="00AB2691" w:rsidP="00AB2691">
      <w:pPr>
        <w:pStyle w:val="Akapitzlist"/>
        <w:spacing w:after="0" w:line="240" w:lineRule="auto"/>
        <w:ind w:left="1418"/>
        <w:rPr>
          <w:rFonts w:cstheme="minorHAnsi"/>
          <w:i/>
          <w:iCs/>
          <w:lang w:val="pl" w:eastAsia="pl-PL"/>
        </w:rPr>
      </w:pPr>
      <w:r w:rsidRPr="00FC707F">
        <w:rPr>
          <w:rFonts w:cstheme="minorHAnsi"/>
          <w:i/>
          <w:iCs/>
          <w:lang w:val="pl" w:eastAsia="pl-PL"/>
        </w:rPr>
        <w:t xml:space="preserve">Zamawiający nie określa warunku w ww. zakresie </w:t>
      </w:r>
    </w:p>
    <w:p w14:paraId="3BA0066A" w14:textId="77777777" w:rsidR="00FB499F" w:rsidRPr="00FB499F" w:rsidRDefault="00FB499F" w:rsidP="00FB499F">
      <w:pPr>
        <w:pStyle w:val="Akapitzlist"/>
        <w:spacing w:after="0" w:line="240" w:lineRule="auto"/>
        <w:ind w:left="993"/>
        <w:rPr>
          <w:rFonts w:cstheme="minorHAnsi"/>
          <w:iCs/>
          <w:lang w:val="pl" w:eastAsia="pl-PL"/>
        </w:rPr>
      </w:pPr>
      <w:r w:rsidRPr="00FB499F">
        <w:rPr>
          <w:rFonts w:cstheme="minorHAnsi"/>
          <w:b/>
          <w:i/>
          <w:iCs/>
          <w:lang w:val="pl" w:eastAsia="pl-PL"/>
        </w:rPr>
        <w:t>6.2</w:t>
      </w:r>
      <w:r>
        <w:rPr>
          <w:rFonts w:cstheme="minorHAnsi"/>
          <w:b/>
          <w:i/>
          <w:iCs/>
          <w:lang w:val="pl" w:eastAsia="pl-PL"/>
        </w:rPr>
        <w:t xml:space="preserve">.  </w:t>
      </w:r>
      <w:r w:rsidRPr="00FB499F">
        <w:rPr>
          <w:rFonts w:cstheme="minorHAnsi"/>
          <w:iCs/>
          <w:lang w:val="pl" w:eastAsia="pl-PL"/>
        </w:rPr>
        <w:t>Sposób wykazania warunków udziału w postępowaniu wskazano w rozdziale 8 SWZ</w:t>
      </w:r>
    </w:p>
    <w:p w14:paraId="0522F298" w14:textId="77777777" w:rsidR="00AB2691" w:rsidRPr="00AA1212" w:rsidRDefault="00AB2691" w:rsidP="00AB2691">
      <w:pPr>
        <w:pStyle w:val="Bezodstpw"/>
        <w:ind w:left="1477"/>
        <w:rPr>
          <w:rFonts w:ascii="Calibri" w:hAnsi="Calibri" w:cs="Calibri"/>
          <w:lang w:val="pl" w:eastAsia="pl-PL"/>
        </w:rPr>
      </w:pPr>
    </w:p>
    <w:p w14:paraId="28C15BC8" w14:textId="77777777"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PODSTAWY WYKLUCZENIA</w:t>
      </w:r>
      <w:bookmarkEnd w:id="17"/>
    </w:p>
    <w:p w14:paraId="1CEAC1BA"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Z postępowania o udzielenie zamówienia wyklucza się Wykonawcę, w stosunku, do którego zachodzi którakolwiek z okoliczności, o których mowa w art. 108 ustawy Pzp tj. Wykonawcę:</w:t>
      </w:r>
    </w:p>
    <w:p w14:paraId="7516CDA4" w14:textId="77777777" w:rsidR="00AB2691" w:rsidRPr="00AA1212" w:rsidRDefault="00AB2691" w:rsidP="00AB2691">
      <w:pPr>
        <w:pStyle w:val="Bezodstpw"/>
        <w:numPr>
          <w:ilvl w:val="2"/>
          <w:numId w:val="1"/>
        </w:numPr>
        <w:ind w:left="1843" w:hanging="425"/>
        <w:rPr>
          <w:rFonts w:ascii="Calibri" w:hAnsi="Calibri" w:cs="Calibri"/>
          <w:lang w:val="pl" w:eastAsia="pl-PL"/>
        </w:rPr>
      </w:pPr>
      <w:r w:rsidRPr="00AA1212">
        <w:rPr>
          <w:rFonts w:ascii="Calibri" w:hAnsi="Calibri" w:cs="Calibri"/>
          <w:lang w:val="pl" w:eastAsia="pl-PL"/>
        </w:rPr>
        <w:t>będącego osobą fizyczną, którego prawomocnie skazano za przestępstwo:</w:t>
      </w:r>
    </w:p>
    <w:p w14:paraId="06DBFAF4" w14:textId="77777777" w:rsidR="00AB2691" w:rsidRPr="00AA1212" w:rsidRDefault="00AB2691" w:rsidP="00AB2691">
      <w:pPr>
        <w:pStyle w:val="Bezodstpw"/>
        <w:numPr>
          <w:ilvl w:val="0"/>
          <w:numId w:val="4"/>
        </w:numPr>
        <w:ind w:left="2138"/>
        <w:rPr>
          <w:rFonts w:ascii="Calibri" w:hAnsi="Calibri" w:cs="Calibri"/>
          <w:lang w:val="pl" w:eastAsia="pl-PL"/>
        </w:rPr>
      </w:pPr>
      <w:r w:rsidRPr="00AA1212">
        <w:rPr>
          <w:rFonts w:ascii="Calibri" w:hAnsi="Calibri" w:cs="Calibri"/>
          <w:lang w:val="pl" w:eastAsia="pl-PL"/>
        </w:rPr>
        <w:t>udziału w zorganizowanej grupie przestępczej albo związku mającym na celu popełnienie przestępstwa lub przestępstwa skarbowego, o którym mowa w art. 258 Kodeksu karnego,</w:t>
      </w:r>
    </w:p>
    <w:p w14:paraId="4037052F" w14:textId="77777777" w:rsidR="00AB2691" w:rsidRPr="00AA1212" w:rsidRDefault="00AB2691" w:rsidP="00AB2691">
      <w:pPr>
        <w:pStyle w:val="Bezodstpw"/>
        <w:numPr>
          <w:ilvl w:val="0"/>
          <w:numId w:val="4"/>
        </w:numPr>
        <w:ind w:left="2138"/>
        <w:rPr>
          <w:rFonts w:ascii="Calibri" w:hAnsi="Calibri" w:cs="Calibri"/>
          <w:lang w:val="pl" w:eastAsia="pl-PL"/>
        </w:rPr>
      </w:pPr>
      <w:r w:rsidRPr="00AA1212">
        <w:rPr>
          <w:rFonts w:ascii="Calibri" w:hAnsi="Calibri" w:cs="Calibri"/>
          <w:lang w:val="pl" w:eastAsia="pl-PL"/>
        </w:rPr>
        <w:t>handlu ludźmi, o którym mowa w art. 189a Kodeksu karnego,</w:t>
      </w:r>
    </w:p>
    <w:p w14:paraId="19CEABCD" w14:textId="77777777" w:rsidR="00AB2691" w:rsidRPr="00AA1212" w:rsidRDefault="00AB2691" w:rsidP="00AB2691">
      <w:pPr>
        <w:pStyle w:val="Bezodstpw"/>
        <w:numPr>
          <w:ilvl w:val="0"/>
          <w:numId w:val="4"/>
        </w:numPr>
        <w:ind w:left="2138"/>
        <w:rPr>
          <w:rFonts w:ascii="Calibri" w:hAnsi="Calibri" w:cs="Calibri"/>
          <w:lang w:val="pl" w:eastAsia="pl-PL"/>
        </w:rPr>
      </w:pPr>
      <w:r w:rsidRPr="00AA1212">
        <w:rPr>
          <w:rFonts w:ascii="Calibri" w:hAnsi="Calibri" w:cs="Calibri"/>
          <w:lang w:val="pl" w:eastAsia="pl-PL"/>
        </w:rPr>
        <w:t>o którym mowa w art. 228-230a, art. 250a Kodeksu karnego lub w art. 46 lub art. 48 ustawy z dnia 25 czerwca 2010 r. o sporcie,</w:t>
      </w:r>
    </w:p>
    <w:p w14:paraId="28A19524" w14:textId="77777777" w:rsidR="00AB2691" w:rsidRPr="00AA1212" w:rsidRDefault="00AB2691" w:rsidP="00AB2691">
      <w:pPr>
        <w:pStyle w:val="Bezodstpw"/>
        <w:numPr>
          <w:ilvl w:val="0"/>
          <w:numId w:val="4"/>
        </w:numPr>
        <w:ind w:left="2138"/>
        <w:rPr>
          <w:rFonts w:ascii="Calibri" w:hAnsi="Calibri" w:cs="Calibri"/>
          <w:lang w:val="pl" w:eastAsia="pl-PL"/>
        </w:rPr>
      </w:pPr>
      <w:r w:rsidRPr="00AA1212">
        <w:rPr>
          <w:rFonts w:ascii="Calibri" w:hAnsi="Calibri" w:cs="Calibri"/>
          <w:lang w:val="pl"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9E34C5C" w14:textId="77777777" w:rsidR="00AB2691" w:rsidRPr="00AA1212" w:rsidRDefault="00AB2691" w:rsidP="00AB2691">
      <w:pPr>
        <w:pStyle w:val="Bezodstpw"/>
        <w:numPr>
          <w:ilvl w:val="0"/>
          <w:numId w:val="4"/>
        </w:numPr>
        <w:ind w:left="2138"/>
        <w:rPr>
          <w:rFonts w:ascii="Calibri" w:hAnsi="Calibri" w:cs="Calibri"/>
          <w:lang w:val="pl" w:eastAsia="pl-PL"/>
        </w:rPr>
      </w:pPr>
      <w:r w:rsidRPr="00AA1212">
        <w:rPr>
          <w:rFonts w:ascii="Calibri" w:hAnsi="Calibri" w:cs="Calibri"/>
          <w:lang w:val="pl" w:eastAsia="pl-PL"/>
        </w:rPr>
        <w:t>o charakterze terrorystycznym, o którym mowa w art. 115 § 2 0 Kodeksu karnego, lub mające na celu popełnienie tego przestępstwa,</w:t>
      </w:r>
    </w:p>
    <w:p w14:paraId="7FF54DCB" w14:textId="77777777" w:rsidR="00AB2691" w:rsidRPr="00AA1212" w:rsidRDefault="00AB2691" w:rsidP="00AB2691">
      <w:pPr>
        <w:pStyle w:val="Bezodstpw"/>
        <w:numPr>
          <w:ilvl w:val="0"/>
          <w:numId w:val="4"/>
        </w:numPr>
        <w:ind w:left="2138"/>
        <w:rPr>
          <w:rFonts w:ascii="Calibri" w:hAnsi="Calibri" w:cs="Calibri"/>
          <w:lang w:val="pl" w:eastAsia="pl-PL"/>
        </w:rPr>
      </w:pPr>
      <w:r w:rsidRPr="00AA1212">
        <w:rPr>
          <w:rFonts w:ascii="Calibri" w:hAnsi="Calibri" w:cs="Calibri"/>
          <w:lang w:val="pl" w:eastAsia="pl-PL"/>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0B665ED" w14:textId="77777777" w:rsidR="00AB2691" w:rsidRPr="00AA1212" w:rsidRDefault="00AB2691" w:rsidP="00AB2691">
      <w:pPr>
        <w:pStyle w:val="Bezodstpw"/>
        <w:numPr>
          <w:ilvl w:val="0"/>
          <w:numId w:val="4"/>
        </w:numPr>
        <w:ind w:left="2138"/>
        <w:rPr>
          <w:rFonts w:ascii="Calibri" w:hAnsi="Calibri" w:cs="Calibri"/>
          <w:lang w:val="pl" w:eastAsia="pl-PL"/>
        </w:rPr>
      </w:pPr>
      <w:r w:rsidRPr="00AA1212">
        <w:rPr>
          <w:rFonts w:ascii="Calibri" w:hAnsi="Calibri" w:cs="Calibri"/>
          <w:lang w:val="pl"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070EE44" w14:textId="77777777" w:rsidR="00AB2691" w:rsidRPr="00AA1212" w:rsidRDefault="00AB2691" w:rsidP="00AB2691">
      <w:pPr>
        <w:pStyle w:val="Bezodstpw"/>
        <w:numPr>
          <w:ilvl w:val="0"/>
          <w:numId w:val="4"/>
        </w:numPr>
        <w:ind w:left="2138"/>
        <w:rPr>
          <w:rFonts w:ascii="Calibri" w:hAnsi="Calibri" w:cs="Calibri"/>
          <w:lang w:val="pl" w:eastAsia="pl-PL"/>
        </w:rPr>
      </w:pPr>
      <w:r w:rsidRPr="00AA1212">
        <w:rPr>
          <w:rFonts w:ascii="Calibri" w:hAnsi="Calibri" w:cs="Calibri"/>
          <w:lang w:val="pl" w:eastAsia="pl-PL"/>
        </w:rPr>
        <w:t>o którym mowa w art. 9 ust. 1 i 3 lub art. 10 ustawy z dnia 15 czerwca 2012 r. o skutkach powierzania wykonywania pracy cudzoziemcom przebywającym wbrew przepisom na terytorium Rzeczypospolitej Polskiej</w:t>
      </w:r>
    </w:p>
    <w:p w14:paraId="3771973F" w14:textId="77777777" w:rsidR="00AB2691" w:rsidRPr="00AA1212" w:rsidRDefault="00AB2691" w:rsidP="00AB2691">
      <w:pPr>
        <w:pStyle w:val="Bezodstpw"/>
        <w:ind w:left="1418"/>
        <w:rPr>
          <w:rFonts w:ascii="Calibri" w:hAnsi="Calibri" w:cs="Calibri"/>
          <w:lang w:val="pl" w:eastAsia="pl-PL"/>
        </w:rPr>
      </w:pPr>
      <w:r w:rsidRPr="00AA1212">
        <w:rPr>
          <w:rFonts w:ascii="Calibri" w:hAnsi="Calibri" w:cs="Calibri"/>
          <w:lang w:val="pl" w:eastAsia="pl-PL"/>
        </w:rPr>
        <w:t>- lub za odpowiedni czyn zabroniony określony w przepisach prawa obcego,</w:t>
      </w:r>
    </w:p>
    <w:p w14:paraId="1BC42A86" w14:textId="77777777" w:rsidR="00AB2691" w:rsidRPr="00AA1212" w:rsidRDefault="00AB2691" w:rsidP="00AB2691">
      <w:pPr>
        <w:pStyle w:val="Bezodstpw"/>
        <w:ind w:left="1843" w:hanging="427"/>
        <w:rPr>
          <w:rFonts w:ascii="Calibri" w:hAnsi="Calibri" w:cs="Calibri"/>
          <w:lang w:val="pl" w:eastAsia="pl-PL"/>
        </w:rPr>
      </w:pPr>
      <w:r w:rsidRPr="00AA1212">
        <w:rPr>
          <w:rFonts w:ascii="Calibri" w:hAnsi="Calibri" w:cs="Calibri"/>
          <w:lang w:val="pl" w:eastAsia="pl-PL"/>
        </w:rPr>
        <w:t>2)</w:t>
      </w:r>
      <w:r w:rsidRPr="00AA1212">
        <w:rPr>
          <w:rFonts w:ascii="Calibri" w:hAnsi="Calibri" w:cs="Calibri"/>
          <w:lang w:val="pl" w:eastAsia="pl-PL"/>
        </w:rPr>
        <w:tab/>
        <w:t xml:space="preserve"> jeżeli urzędującego członka jego organu zarządzającego lub nadzorczego, wspólnika spółki w spółce jawnej lub partnerskiej albo komplementariusza w </w:t>
      </w:r>
      <w:r w:rsidRPr="00AA1212">
        <w:rPr>
          <w:rFonts w:ascii="Calibri" w:hAnsi="Calibri" w:cs="Calibri"/>
          <w:lang w:val="pl" w:eastAsia="pl-PL"/>
        </w:rPr>
        <w:lastRenderedPageBreak/>
        <w:t>spółce komandytowej lub komandytowo-akcyjnej lub prokurenta prawomocnie skazano za przestępstwo, o którym mowa w pkt 1,</w:t>
      </w:r>
    </w:p>
    <w:p w14:paraId="4FA019F7" w14:textId="77777777" w:rsidR="00AB2691" w:rsidRPr="00AA1212" w:rsidRDefault="00AB2691" w:rsidP="00AB2691">
      <w:pPr>
        <w:pStyle w:val="Bezodstpw"/>
        <w:ind w:left="1843" w:hanging="427"/>
        <w:rPr>
          <w:rFonts w:ascii="Calibri" w:hAnsi="Calibri" w:cs="Calibri"/>
          <w:lang w:val="pl" w:eastAsia="pl-PL"/>
        </w:rPr>
      </w:pPr>
      <w:r w:rsidRPr="00AA1212">
        <w:rPr>
          <w:rFonts w:ascii="Calibri" w:hAnsi="Calibri" w:cs="Calibri"/>
          <w:lang w:val="pl" w:eastAsia="pl-PL"/>
        </w:rPr>
        <w:t>3)</w:t>
      </w:r>
      <w:r w:rsidRPr="00AA1212">
        <w:rPr>
          <w:rFonts w:ascii="Calibri" w:hAnsi="Calibri" w:cs="Calibri"/>
          <w:lang w:val="pl" w:eastAsia="pl-PL"/>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C10F6EA" w14:textId="77777777" w:rsidR="00AB2691" w:rsidRPr="00AA1212" w:rsidRDefault="00AB2691" w:rsidP="00AB2691">
      <w:pPr>
        <w:pStyle w:val="Bezodstpw"/>
        <w:ind w:left="1843" w:hanging="427"/>
        <w:rPr>
          <w:rFonts w:ascii="Calibri" w:hAnsi="Calibri" w:cs="Calibri"/>
          <w:lang w:val="pl" w:eastAsia="pl-PL"/>
        </w:rPr>
      </w:pPr>
      <w:r w:rsidRPr="00AA1212">
        <w:rPr>
          <w:rFonts w:ascii="Calibri" w:hAnsi="Calibri" w:cs="Calibri"/>
          <w:lang w:val="pl" w:eastAsia="pl-PL"/>
        </w:rPr>
        <w:t>4)</w:t>
      </w:r>
      <w:r w:rsidRPr="00AA1212">
        <w:rPr>
          <w:rFonts w:ascii="Calibri" w:hAnsi="Calibri" w:cs="Calibri"/>
          <w:lang w:val="pl" w:eastAsia="pl-PL"/>
        </w:rPr>
        <w:tab/>
        <w:t>wobec którego prawomocnie orzeczono zakaz ubiegania się o zamówienia publiczne,</w:t>
      </w:r>
    </w:p>
    <w:p w14:paraId="41DD5536" w14:textId="77777777" w:rsidR="00AB2691" w:rsidRPr="00AA1212" w:rsidRDefault="00AB2691" w:rsidP="00AB2691">
      <w:pPr>
        <w:pStyle w:val="Bezodstpw"/>
        <w:ind w:left="1843" w:hanging="427"/>
        <w:rPr>
          <w:rFonts w:ascii="Calibri" w:hAnsi="Calibri" w:cs="Calibri"/>
          <w:lang w:val="pl" w:eastAsia="pl-PL"/>
        </w:rPr>
      </w:pPr>
      <w:r w:rsidRPr="00AA1212">
        <w:rPr>
          <w:rFonts w:ascii="Calibri" w:hAnsi="Calibri" w:cs="Calibri"/>
          <w:lang w:val="pl" w:eastAsia="pl-PL"/>
        </w:rPr>
        <w:t>5)</w:t>
      </w:r>
      <w:r w:rsidRPr="00AA1212">
        <w:rPr>
          <w:rFonts w:ascii="Calibri" w:hAnsi="Calibri" w:cs="Calibri"/>
          <w:lang w:val="pl" w:eastAsia="pl-PL"/>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31AC92A" w14:textId="77777777" w:rsidR="00AB2691" w:rsidRPr="00AA1212" w:rsidRDefault="00AB2691" w:rsidP="00AB2691">
      <w:pPr>
        <w:pStyle w:val="Bezodstpw"/>
        <w:ind w:left="1843" w:hanging="427"/>
        <w:rPr>
          <w:rFonts w:ascii="Calibri" w:hAnsi="Calibri" w:cs="Calibri"/>
          <w:lang w:val="pl" w:eastAsia="pl-PL"/>
        </w:rPr>
      </w:pPr>
      <w:r w:rsidRPr="00AA1212">
        <w:rPr>
          <w:rFonts w:ascii="Calibri" w:hAnsi="Calibri" w:cs="Calibri"/>
          <w:lang w:val="pl" w:eastAsia="pl-PL"/>
        </w:rPr>
        <w:t>6)</w:t>
      </w:r>
      <w:r w:rsidRPr="00AA1212">
        <w:rPr>
          <w:rFonts w:ascii="Calibri" w:hAnsi="Calibri" w:cs="Calibri"/>
          <w:lang w:val="pl" w:eastAsia="pl-PL"/>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Start w:id="18" w:name="bookmark29"/>
    </w:p>
    <w:p w14:paraId="15A43437"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b/>
          <w:bCs/>
          <w:lang w:val="pl" w:eastAsia="pl-PL"/>
        </w:rPr>
        <w:t xml:space="preserve">Zamawiający </w:t>
      </w:r>
      <w:r w:rsidRPr="00AA1212">
        <w:rPr>
          <w:rFonts w:ascii="Calibri" w:hAnsi="Calibri" w:cs="Calibri"/>
          <w:b/>
          <w:bCs/>
          <w:u w:val="single"/>
          <w:lang w:val="pl" w:eastAsia="pl-PL"/>
        </w:rPr>
        <w:t>nie przewiduje</w:t>
      </w:r>
      <w:r w:rsidRPr="00AA1212">
        <w:rPr>
          <w:rFonts w:ascii="Calibri" w:hAnsi="Calibri" w:cs="Calibri"/>
          <w:b/>
          <w:bCs/>
          <w:lang w:val="pl" w:eastAsia="pl-PL"/>
        </w:rPr>
        <w:t xml:space="preserve"> podstaw wykluczenia wskazanych w art. 109 ust. 1 ustawy Pzp.</w:t>
      </w:r>
      <w:bookmarkEnd w:id="18"/>
    </w:p>
    <w:p w14:paraId="5773E14B"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Wykonawca może zostać wykluczony przez Zamawiającego na każdym etapie postępowania o udzielenie zamówienia.</w:t>
      </w:r>
    </w:p>
    <w:p w14:paraId="1396E6BF"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Wykonawca nie podlega wykluczeniu w okolicznościach określonych w art. 108 ust. 1 pkt 1, 2 i 5 ustawy Pzp, jeżeli udowodni Zamawiającemu, że spełnił łącznie następujące przesłanki:</w:t>
      </w:r>
    </w:p>
    <w:p w14:paraId="1F1EE177" w14:textId="77777777" w:rsidR="00AB2691" w:rsidRPr="00AA1212" w:rsidRDefault="00AB2691" w:rsidP="00AB2691">
      <w:pPr>
        <w:pStyle w:val="Bezodstpw"/>
        <w:numPr>
          <w:ilvl w:val="2"/>
          <w:numId w:val="1"/>
        </w:numPr>
        <w:ind w:left="1843" w:hanging="425"/>
        <w:rPr>
          <w:rFonts w:ascii="Calibri" w:hAnsi="Calibri" w:cs="Calibri"/>
          <w:lang w:val="pl" w:eastAsia="pl-PL"/>
        </w:rPr>
      </w:pPr>
      <w:r w:rsidRPr="00AA1212">
        <w:rPr>
          <w:rFonts w:ascii="Calibri" w:hAnsi="Calibri" w:cs="Calibri"/>
          <w:lang w:val="pl" w:eastAsia="pl-PL"/>
        </w:rPr>
        <w:t>naprawił lub zobowiązał się do naprawienia szkody wyrządzonej przestępstwem, wykroczeniem lub swoim nieprawidłowym postępowaniem, w tym poprzez zadośćuczynienie pieniężne;</w:t>
      </w:r>
    </w:p>
    <w:p w14:paraId="7EBC4EEB" w14:textId="77777777" w:rsidR="00AB2691" w:rsidRPr="00AA1212" w:rsidRDefault="00AB2691" w:rsidP="00AB2691">
      <w:pPr>
        <w:pStyle w:val="Bezodstpw"/>
        <w:numPr>
          <w:ilvl w:val="2"/>
          <w:numId w:val="1"/>
        </w:numPr>
        <w:ind w:left="1843" w:hanging="425"/>
        <w:rPr>
          <w:rFonts w:ascii="Calibri" w:hAnsi="Calibri" w:cs="Calibri"/>
          <w:lang w:val="pl" w:eastAsia="pl-PL"/>
        </w:rPr>
      </w:pPr>
      <w:r w:rsidRPr="00AA1212">
        <w:rPr>
          <w:rFonts w:ascii="Calibri" w:hAnsi="Calibri" w:cs="Calibri"/>
          <w:lang w:val="pl"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92C9285" w14:textId="77777777" w:rsidR="00AB2691" w:rsidRPr="00AA1212" w:rsidRDefault="00AB2691" w:rsidP="00AB2691">
      <w:pPr>
        <w:pStyle w:val="Bezodstpw"/>
        <w:numPr>
          <w:ilvl w:val="2"/>
          <w:numId w:val="1"/>
        </w:numPr>
        <w:ind w:left="1843" w:hanging="425"/>
        <w:rPr>
          <w:rFonts w:ascii="Calibri" w:hAnsi="Calibri" w:cs="Calibri"/>
          <w:lang w:val="pl" w:eastAsia="pl-PL"/>
        </w:rPr>
      </w:pPr>
      <w:r w:rsidRPr="00AA1212">
        <w:rPr>
          <w:rFonts w:ascii="Calibri" w:hAnsi="Calibri" w:cs="Calibri"/>
          <w:lang w:val="pl" w:eastAsia="pl-PL"/>
        </w:rPr>
        <w:t>podjął konkretne środki techniczne, organizacyjne i kadrowe, odpowiednie dla zapobiegania dalszym przestępstwom, wykroczeniom lub nieprawidłowemu postępowaniu, w szczególności:</w:t>
      </w:r>
    </w:p>
    <w:p w14:paraId="5DFDC99D" w14:textId="77777777" w:rsidR="00AB2691" w:rsidRPr="00AA1212" w:rsidRDefault="00AB2691" w:rsidP="00AB2691">
      <w:pPr>
        <w:pStyle w:val="Bezodstpw"/>
        <w:numPr>
          <w:ilvl w:val="0"/>
          <w:numId w:val="5"/>
        </w:numPr>
        <w:ind w:left="2268"/>
        <w:rPr>
          <w:rFonts w:ascii="Calibri" w:hAnsi="Calibri" w:cs="Calibri"/>
          <w:lang w:val="pl" w:eastAsia="pl-PL"/>
        </w:rPr>
      </w:pPr>
      <w:r w:rsidRPr="00AA1212">
        <w:rPr>
          <w:rFonts w:ascii="Calibri" w:hAnsi="Calibri" w:cs="Calibri"/>
          <w:lang w:val="pl" w:eastAsia="pl-PL"/>
        </w:rPr>
        <w:t>zerwał wszelkie powiązania z osobami lub podmiotami odpowiedzialnymi za nieprawidłowe postępowanie Wykonawcy,</w:t>
      </w:r>
    </w:p>
    <w:p w14:paraId="6C2C68F2" w14:textId="77777777" w:rsidR="00AB2691" w:rsidRPr="00AA1212" w:rsidRDefault="00AB2691" w:rsidP="00AB2691">
      <w:pPr>
        <w:pStyle w:val="Bezodstpw"/>
        <w:numPr>
          <w:ilvl w:val="0"/>
          <w:numId w:val="5"/>
        </w:numPr>
        <w:ind w:left="2268"/>
        <w:rPr>
          <w:rFonts w:ascii="Calibri" w:hAnsi="Calibri" w:cs="Calibri"/>
          <w:lang w:val="pl" w:eastAsia="pl-PL"/>
        </w:rPr>
      </w:pPr>
      <w:r w:rsidRPr="00AA1212">
        <w:rPr>
          <w:rFonts w:ascii="Calibri" w:hAnsi="Calibri" w:cs="Calibri"/>
          <w:lang w:val="pl" w:eastAsia="pl-PL"/>
        </w:rPr>
        <w:t>zreorganizował personel,</w:t>
      </w:r>
    </w:p>
    <w:p w14:paraId="7EC2EEBE" w14:textId="77777777" w:rsidR="00AB2691" w:rsidRPr="00AA1212" w:rsidRDefault="00AB2691" w:rsidP="00AB2691">
      <w:pPr>
        <w:pStyle w:val="Bezodstpw"/>
        <w:numPr>
          <w:ilvl w:val="0"/>
          <w:numId w:val="5"/>
        </w:numPr>
        <w:ind w:left="2268"/>
        <w:rPr>
          <w:rFonts w:ascii="Calibri" w:hAnsi="Calibri" w:cs="Calibri"/>
          <w:lang w:val="pl" w:eastAsia="pl-PL"/>
        </w:rPr>
      </w:pPr>
      <w:r w:rsidRPr="00AA1212">
        <w:rPr>
          <w:rFonts w:ascii="Calibri" w:hAnsi="Calibri" w:cs="Calibri"/>
          <w:lang w:val="pl" w:eastAsia="pl-PL"/>
        </w:rPr>
        <w:t>wdrożył system sprawozdawczości i kontroli,</w:t>
      </w:r>
    </w:p>
    <w:p w14:paraId="174DDF58" w14:textId="77777777" w:rsidR="00AB2691" w:rsidRPr="00AA1212" w:rsidRDefault="00AB2691" w:rsidP="00AB2691">
      <w:pPr>
        <w:pStyle w:val="Bezodstpw"/>
        <w:numPr>
          <w:ilvl w:val="0"/>
          <w:numId w:val="5"/>
        </w:numPr>
        <w:ind w:left="2268"/>
        <w:rPr>
          <w:rFonts w:ascii="Calibri" w:hAnsi="Calibri" w:cs="Calibri"/>
          <w:lang w:val="pl" w:eastAsia="pl-PL"/>
        </w:rPr>
      </w:pPr>
      <w:r w:rsidRPr="00AA1212">
        <w:rPr>
          <w:rFonts w:ascii="Calibri" w:hAnsi="Calibri" w:cs="Calibri"/>
          <w:lang w:val="pl" w:eastAsia="pl-PL"/>
        </w:rPr>
        <w:t>utworzył struktury audytu wewnętrznego do monitorowania przestrzegania przepisów, wewnętrznych regulacji lub standardów,</w:t>
      </w:r>
    </w:p>
    <w:p w14:paraId="217DF13D" w14:textId="77777777" w:rsidR="00AB2691" w:rsidRPr="00AA1212" w:rsidRDefault="00AB2691" w:rsidP="00AB2691">
      <w:pPr>
        <w:pStyle w:val="Bezodstpw"/>
        <w:numPr>
          <w:ilvl w:val="0"/>
          <w:numId w:val="5"/>
        </w:numPr>
        <w:ind w:left="2268"/>
        <w:rPr>
          <w:rFonts w:ascii="Calibri" w:hAnsi="Calibri" w:cs="Calibri"/>
          <w:lang w:val="pl" w:eastAsia="pl-PL"/>
        </w:rPr>
      </w:pPr>
      <w:r w:rsidRPr="00AA1212">
        <w:rPr>
          <w:rFonts w:ascii="Calibri" w:hAnsi="Calibri" w:cs="Calibri"/>
          <w:lang w:val="pl" w:eastAsia="pl-PL"/>
        </w:rPr>
        <w:t>wprowadził wewnętrzne regulacje dotyczące odpowiedzialności i odszkodowań za nieprzestrzeganie przepisów, wewnętrznych regulacji lub standardów.</w:t>
      </w:r>
    </w:p>
    <w:p w14:paraId="779C6276" w14:textId="77777777" w:rsidR="00AB2691" w:rsidRPr="00AA1212" w:rsidRDefault="00AB2691" w:rsidP="00AB2691">
      <w:pPr>
        <w:pStyle w:val="Bezodstpw"/>
        <w:numPr>
          <w:ilvl w:val="1"/>
          <w:numId w:val="1"/>
        </w:numPr>
        <w:rPr>
          <w:rFonts w:ascii="Calibri" w:hAnsi="Calibri" w:cs="Calibri"/>
        </w:rPr>
      </w:pPr>
      <w:r w:rsidRPr="00AA1212">
        <w:rPr>
          <w:rFonts w:ascii="Calibri" w:hAnsi="Calibri" w:cs="Calibri"/>
          <w:lang w:val="pl" w:eastAsia="pl-PL"/>
        </w:rPr>
        <w:lastRenderedPageBreak/>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457A36A3" w14:textId="77777777" w:rsidR="00AB2691" w:rsidRPr="00AA1212" w:rsidRDefault="00AB2691" w:rsidP="00AB2691">
      <w:pPr>
        <w:pStyle w:val="Bezodstpw"/>
        <w:numPr>
          <w:ilvl w:val="1"/>
          <w:numId w:val="1"/>
        </w:numPr>
        <w:rPr>
          <w:rFonts w:ascii="Calibri" w:hAnsi="Calibri" w:cs="Calibri"/>
        </w:rPr>
      </w:pPr>
      <w:r w:rsidRPr="00AA1212">
        <w:rPr>
          <w:rFonts w:ascii="Calibri" w:hAnsi="Calibri" w:cs="Calibri"/>
        </w:rPr>
        <w:t>Na podstawie art. 7 ust. 1 ustawy z dnia 13 kwietnia 2022 r. o szczególnych rozwiązaniach w zakresie przeciwdziałania wspieraniu agresji na Ukrainę oraz służących ochronie bezpieczeństwa narodowego (t.j. Dz. U. z 2023 r. poz. 129, 185) z postępowania  wyklucza się:</w:t>
      </w:r>
    </w:p>
    <w:p w14:paraId="7C8EE919" w14:textId="77777777" w:rsidR="00AB2691" w:rsidRPr="00AA1212" w:rsidRDefault="00AB2691" w:rsidP="00AB2691">
      <w:pPr>
        <w:pStyle w:val="Bezodstpw"/>
        <w:numPr>
          <w:ilvl w:val="2"/>
          <w:numId w:val="1"/>
        </w:numPr>
        <w:ind w:hanging="718"/>
        <w:rPr>
          <w:rFonts w:ascii="Calibri" w:hAnsi="Calibri" w:cs="Calibri"/>
        </w:rPr>
      </w:pPr>
      <w:r w:rsidRPr="00AA1212">
        <w:rPr>
          <w:rFonts w:ascii="Calibri" w:hAnsi="Calibri" w:cs="Calibr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19154C7" w14:textId="77777777" w:rsidR="00AB2691" w:rsidRPr="00AA1212" w:rsidRDefault="00AB2691" w:rsidP="00AB2691">
      <w:pPr>
        <w:pStyle w:val="Bezodstpw"/>
        <w:numPr>
          <w:ilvl w:val="2"/>
          <w:numId w:val="1"/>
        </w:numPr>
        <w:ind w:hanging="718"/>
        <w:rPr>
          <w:rFonts w:ascii="Calibri" w:hAnsi="Calibri" w:cs="Calibri"/>
        </w:rPr>
      </w:pPr>
      <w:r w:rsidRPr="00AA1212">
        <w:rPr>
          <w:rFonts w:ascii="Calibri" w:hAnsi="Calibri" w:cs="Calibr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F6E10F7" w14:textId="77777777" w:rsidR="00AB2691" w:rsidRPr="00AA1212" w:rsidRDefault="00AB2691" w:rsidP="00AB2691">
      <w:pPr>
        <w:pStyle w:val="Bezodstpw"/>
        <w:numPr>
          <w:ilvl w:val="2"/>
          <w:numId w:val="1"/>
        </w:numPr>
        <w:ind w:hanging="718"/>
        <w:rPr>
          <w:rFonts w:ascii="Calibri" w:hAnsi="Calibri" w:cs="Calibri"/>
        </w:rPr>
      </w:pPr>
      <w:r w:rsidRPr="00AA1212">
        <w:rPr>
          <w:rFonts w:ascii="Calibri" w:hAnsi="Calibri" w:cs="Calibr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C8D8FD4" w14:textId="77777777" w:rsidR="00AB2691" w:rsidRPr="00AA1212" w:rsidRDefault="00AB2691" w:rsidP="00AB2691">
      <w:pPr>
        <w:pStyle w:val="Bezodstpw"/>
        <w:numPr>
          <w:ilvl w:val="1"/>
          <w:numId w:val="1"/>
        </w:numPr>
        <w:rPr>
          <w:rFonts w:ascii="Calibri" w:hAnsi="Calibri" w:cs="Calibri"/>
        </w:rPr>
      </w:pPr>
      <w:r w:rsidRPr="00AA1212">
        <w:rPr>
          <w:rFonts w:ascii="Calibri" w:hAnsi="Calibri" w:cs="Calibri"/>
          <w:lang w:val="pl" w:eastAsia="pl-PL"/>
        </w:rPr>
        <w:t>Sposób wykazania braku podstaw wykluczenia wskazano w rozdziale 8 SWZ.</w:t>
      </w:r>
    </w:p>
    <w:p w14:paraId="2DD35F0E" w14:textId="77777777" w:rsidR="00AB2691" w:rsidRPr="00AA1212" w:rsidRDefault="00AB2691" w:rsidP="00AB2691">
      <w:pPr>
        <w:pStyle w:val="Bezodstpw"/>
        <w:rPr>
          <w:rFonts w:ascii="Calibri" w:hAnsi="Calibri" w:cs="Calibri"/>
          <w:b/>
          <w:lang w:val="pl" w:eastAsia="pl-PL"/>
        </w:rPr>
      </w:pPr>
      <w:bookmarkStart w:id="19" w:name="bookmark30"/>
    </w:p>
    <w:p w14:paraId="20F267EA" w14:textId="77777777"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INFORMACJA O OŚWIADCZENIU WSTĘPNYM I PODMIOTOWYCH ŚRODKACH DOWODOWYCH</w:t>
      </w:r>
      <w:bookmarkEnd w:id="19"/>
    </w:p>
    <w:p w14:paraId="0E894EF5" w14:textId="77777777" w:rsidR="00207B92" w:rsidRDefault="00AB2691" w:rsidP="00AB2691">
      <w:pPr>
        <w:numPr>
          <w:ilvl w:val="1"/>
          <w:numId w:val="1"/>
        </w:numPr>
        <w:spacing w:after="0" w:line="240" w:lineRule="auto"/>
      </w:pPr>
      <w:r w:rsidRPr="00DC3D75">
        <w:t>Wykonawca zobowiązany jest złożyć wraz z ofertą oświadczenia stanowiące wstępne potwierdzenie, że Wykonawca na dzień składania ofert</w:t>
      </w:r>
      <w:r w:rsidR="00207B92">
        <w:t>:</w:t>
      </w:r>
    </w:p>
    <w:p w14:paraId="44A6C367" w14:textId="77777777" w:rsidR="00AB2691" w:rsidRDefault="00207B92" w:rsidP="00207B92">
      <w:pPr>
        <w:spacing w:after="0" w:line="240" w:lineRule="auto"/>
        <w:ind w:left="1428"/>
      </w:pPr>
      <w:r>
        <w:t>a)</w:t>
      </w:r>
      <w:r w:rsidR="00AB2691">
        <w:t xml:space="preserve"> </w:t>
      </w:r>
      <w:r w:rsidR="00AB2691" w:rsidRPr="00DC3D75">
        <w:t>nie podlega wykluczeniu,</w:t>
      </w:r>
    </w:p>
    <w:p w14:paraId="4CA31B50" w14:textId="77777777" w:rsidR="00207B92" w:rsidRPr="00DC3D75" w:rsidRDefault="00207B92" w:rsidP="00207B92">
      <w:pPr>
        <w:spacing w:after="0" w:line="240" w:lineRule="auto"/>
        <w:ind w:left="1428"/>
      </w:pPr>
      <w:r>
        <w:t>b) spełnia warunki udziału w postępowaniu</w:t>
      </w:r>
    </w:p>
    <w:p w14:paraId="285B9E30" w14:textId="77777777" w:rsidR="00AB2691" w:rsidRPr="00DC3D75" w:rsidRDefault="00AB2691" w:rsidP="00AB2691">
      <w:pPr>
        <w:numPr>
          <w:ilvl w:val="2"/>
          <w:numId w:val="7"/>
        </w:numPr>
        <w:spacing w:after="0" w:line="240" w:lineRule="auto"/>
        <w:ind w:left="2127"/>
        <w:rPr>
          <w:b/>
          <w:bCs/>
        </w:rPr>
      </w:pPr>
      <w:bookmarkStart w:id="20" w:name="bookmark31"/>
      <w:r w:rsidRPr="00DC3D75">
        <w:rPr>
          <w:b/>
          <w:bCs/>
        </w:rPr>
        <w:t>Oświadczenia należy z</w:t>
      </w:r>
      <w:r w:rsidR="00CB005D">
        <w:rPr>
          <w:b/>
          <w:bCs/>
        </w:rPr>
        <w:t xml:space="preserve">łożyć wg wymogów Załącznika Nr </w:t>
      </w:r>
      <w:r w:rsidR="00AA55B4">
        <w:rPr>
          <w:b/>
          <w:bCs/>
        </w:rPr>
        <w:t>3</w:t>
      </w:r>
      <w:r w:rsidR="00207B92">
        <w:rPr>
          <w:b/>
          <w:bCs/>
        </w:rPr>
        <w:t xml:space="preserve"> i </w:t>
      </w:r>
      <w:r w:rsidR="00AA55B4">
        <w:rPr>
          <w:b/>
          <w:bCs/>
        </w:rPr>
        <w:t>4</w:t>
      </w:r>
      <w:r w:rsidRPr="00DC3D75">
        <w:rPr>
          <w:b/>
          <w:bCs/>
        </w:rPr>
        <w:t xml:space="preserve"> do SWZ.</w:t>
      </w:r>
      <w:bookmarkEnd w:id="20"/>
    </w:p>
    <w:p w14:paraId="5DD04DE9" w14:textId="77777777" w:rsidR="00AB2691" w:rsidRPr="00DC3D75" w:rsidRDefault="00AB2691" w:rsidP="00AB2691">
      <w:pPr>
        <w:numPr>
          <w:ilvl w:val="2"/>
          <w:numId w:val="7"/>
        </w:numPr>
        <w:spacing w:after="0" w:line="240" w:lineRule="auto"/>
        <w:ind w:left="2127"/>
        <w:rPr>
          <w:b/>
          <w:bCs/>
        </w:rPr>
      </w:pPr>
      <w:r w:rsidRPr="00DC3D75">
        <w:t>Jeżeli Wykonawca nie złożył oświadcze</w:t>
      </w:r>
      <w:r w:rsidR="00207B92">
        <w:t>ń</w:t>
      </w:r>
      <w:r w:rsidRPr="00DC3D75">
        <w:t xml:space="preserve"> o których mowa w pkt 8.1 SWZ lub </w:t>
      </w:r>
      <w:r w:rsidR="00207B92">
        <w:t>są</w:t>
      </w:r>
      <w:r>
        <w:t xml:space="preserve"> on</w:t>
      </w:r>
      <w:r w:rsidR="00207B92">
        <w:t>e</w:t>
      </w:r>
      <w:r>
        <w:t xml:space="preserve"> nie niekompletne lub zawiera</w:t>
      </w:r>
      <w:r w:rsidR="00207B92">
        <w:t>ją</w:t>
      </w:r>
      <w:r w:rsidRPr="00DC3D75">
        <w:t xml:space="preserve"> błędy, Zamawiający wezwie Wykonawcę odpowiednio do</w:t>
      </w:r>
      <w:r>
        <w:t xml:space="preserve"> </w:t>
      </w:r>
      <w:r w:rsidR="00207B92">
        <w:t>ich</w:t>
      </w:r>
      <w:r w:rsidRPr="00DC3D75">
        <w:t xml:space="preserve"> złożenia, poprawienia lub uzupełnienia w wyznaczonym terminie, chyba że oferta Wykonawcy podlega odrzuceniu bez względu na ich złożenie, uzupełnienie lub poprawienie lub zachodzą przesłanki unieważnienia postępowania.</w:t>
      </w:r>
    </w:p>
    <w:p w14:paraId="1B49BF82" w14:textId="77777777" w:rsidR="00AB2691" w:rsidRPr="00DC3D75" w:rsidRDefault="00AB2691" w:rsidP="00AB2691">
      <w:pPr>
        <w:numPr>
          <w:ilvl w:val="2"/>
          <w:numId w:val="7"/>
        </w:numPr>
        <w:spacing w:after="0" w:line="240" w:lineRule="auto"/>
        <w:ind w:left="2127"/>
        <w:rPr>
          <w:b/>
          <w:bCs/>
        </w:rPr>
      </w:pPr>
      <w:r w:rsidRPr="00DC3D75">
        <w:t>Zamawiający może żądać od Wykonawców wyjaśnień dotyczących treści złożon</w:t>
      </w:r>
      <w:r w:rsidR="00207B92">
        <w:t>ych</w:t>
      </w:r>
      <w:r w:rsidRPr="00DC3D75">
        <w:t xml:space="preserve"> oświadcze</w:t>
      </w:r>
      <w:r w:rsidR="00207B92">
        <w:t>ń</w:t>
      </w:r>
      <w:r w:rsidRPr="00DC3D75">
        <w:t>, o który</w:t>
      </w:r>
      <w:r>
        <w:t>m</w:t>
      </w:r>
      <w:r w:rsidRPr="00DC3D75">
        <w:t xml:space="preserve"> mowa w pkt 8.1 SWZ.</w:t>
      </w:r>
    </w:p>
    <w:p w14:paraId="7744AC39" w14:textId="77777777" w:rsidR="00AB2691" w:rsidRPr="00DC3D75" w:rsidRDefault="00AB2691" w:rsidP="00AB2691">
      <w:pPr>
        <w:numPr>
          <w:ilvl w:val="2"/>
          <w:numId w:val="7"/>
        </w:numPr>
        <w:spacing w:after="0" w:line="240" w:lineRule="auto"/>
        <w:ind w:left="2127"/>
        <w:rPr>
          <w:b/>
          <w:bCs/>
        </w:rPr>
      </w:pPr>
      <w:r w:rsidRPr="00DC3D75">
        <w:rPr>
          <w:rFonts w:cstheme="minorHAnsi"/>
          <w:lang w:val="pl" w:eastAsia="pl-PL"/>
        </w:rPr>
        <w:t>Jeżeli złożone przez Wykonawcę oświadczeni</w:t>
      </w:r>
      <w:r w:rsidR="005E481C">
        <w:rPr>
          <w:rFonts w:cstheme="minorHAnsi"/>
          <w:lang w:val="pl" w:eastAsia="pl-PL"/>
        </w:rPr>
        <w:t>a</w:t>
      </w:r>
      <w:r w:rsidRPr="00DC3D75">
        <w:rPr>
          <w:rFonts w:cstheme="minorHAnsi"/>
          <w:lang w:val="pl" w:eastAsia="pl-PL"/>
        </w:rPr>
        <w:t>, o których mowa w pkt 8.1 SWZ budz</w:t>
      </w:r>
      <w:r w:rsidR="005E481C">
        <w:rPr>
          <w:rFonts w:cstheme="minorHAnsi"/>
          <w:lang w:val="pl" w:eastAsia="pl-PL"/>
        </w:rPr>
        <w:t>ą</w:t>
      </w:r>
      <w:r w:rsidRPr="00DC3D75">
        <w:rPr>
          <w:rFonts w:cstheme="minorHAnsi"/>
          <w:lang w:val="pl" w:eastAsia="pl-PL"/>
        </w:rPr>
        <w:t xml:space="preserve">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20900A49" w14:textId="77777777" w:rsidR="00AB2691" w:rsidRPr="00DC3D75" w:rsidRDefault="00AB2691" w:rsidP="00AB2691">
      <w:pPr>
        <w:numPr>
          <w:ilvl w:val="2"/>
          <w:numId w:val="7"/>
        </w:numPr>
        <w:spacing w:after="0" w:line="240" w:lineRule="auto"/>
        <w:ind w:left="2127" w:hanging="709"/>
        <w:rPr>
          <w:rFonts w:cstheme="minorHAnsi"/>
          <w:b/>
          <w:bCs/>
          <w:lang w:val="pl" w:eastAsia="pl-PL"/>
        </w:rPr>
      </w:pPr>
      <w:bookmarkStart w:id="21" w:name="bookmark34"/>
      <w:r w:rsidRPr="00DC3D75">
        <w:rPr>
          <w:rFonts w:cstheme="minorHAnsi"/>
          <w:b/>
          <w:bCs/>
          <w:lang w:val="pl" w:eastAsia="pl-PL"/>
        </w:rPr>
        <w:lastRenderedPageBreak/>
        <w:t>W celu potwierdzenia braku podstaw do wykluczenia z udziału w postępowaniu:</w:t>
      </w:r>
      <w:bookmarkEnd w:id="21"/>
    </w:p>
    <w:p w14:paraId="50E7447F" w14:textId="77777777" w:rsidR="00AB2691" w:rsidRPr="00DC3D75" w:rsidRDefault="00AB2691" w:rsidP="00AB2691">
      <w:pPr>
        <w:spacing w:after="0" w:line="240" w:lineRule="auto"/>
        <w:ind w:left="2127"/>
        <w:rPr>
          <w:rFonts w:cstheme="minorHAnsi"/>
          <w:i/>
          <w:iCs/>
          <w:lang w:val="pl" w:eastAsia="pl-PL"/>
        </w:rPr>
      </w:pPr>
      <w:r w:rsidRPr="00DC3D75">
        <w:rPr>
          <w:rFonts w:cstheme="minorHAnsi"/>
          <w:i/>
          <w:iCs/>
          <w:lang w:val="pl" w:eastAsia="pl-PL"/>
        </w:rPr>
        <w:t xml:space="preserve">Zamawiający </w:t>
      </w:r>
      <w:r w:rsidRPr="00DC3D75">
        <w:rPr>
          <w:rFonts w:cstheme="minorHAnsi"/>
          <w:i/>
          <w:iCs/>
          <w:u w:val="single"/>
          <w:lang w:val="pl" w:eastAsia="pl-PL"/>
        </w:rPr>
        <w:t>nie wymaga</w:t>
      </w:r>
      <w:r w:rsidRPr="00DC3D75">
        <w:rPr>
          <w:rFonts w:cstheme="minorHAnsi"/>
          <w:i/>
          <w:iCs/>
          <w:lang w:val="pl" w:eastAsia="pl-PL"/>
        </w:rPr>
        <w:t xml:space="preserve"> złożenia przez Wykonawcę podmiotowych środków dowodowych w tym zakresie.</w:t>
      </w:r>
    </w:p>
    <w:p w14:paraId="533B9BE5" w14:textId="77777777" w:rsidR="00AB2691" w:rsidRPr="00DC3D75" w:rsidRDefault="00AB2691" w:rsidP="00AB2691">
      <w:pPr>
        <w:spacing w:after="0" w:line="240" w:lineRule="auto"/>
        <w:ind w:left="993"/>
        <w:rPr>
          <w:rFonts w:cstheme="minorHAnsi"/>
          <w:lang w:val="pl" w:eastAsia="pl-PL"/>
        </w:rPr>
      </w:pPr>
      <w:r w:rsidRPr="00DC3D75">
        <w:rPr>
          <w:rFonts w:cstheme="minorHAnsi"/>
          <w:lang w:val="pl" w:eastAsia="pl-PL"/>
        </w:rPr>
        <w:t>Oświadczenia, o których mowa w pkt 8.1 SWZ składa się, pod rygorem nieważności, w formie elektronicznej lub w postaci elektronicznej opatrzonej podpisem zaufanym lub podpisem osobistym.</w:t>
      </w:r>
    </w:p>
    <w:p w14:paraId="30D87F47" w14:textId="77777777" w:rsidR="00AB2691" w:rsidRDefault="00AB2691" w:rsidP="00AB2691">
      <w:pPr>
        <w:numPr>
          <w:ilvl w:val="1"/>
          <w:numId w:val="7"/>
        </w:numPr>
        <w:spacing w:after="0" w:line="240" w:lineRule="auto"/>
        <w:ind w:left="851"/>
        <w:rPr>
          <w:rFonts w:cstheme="minorHAnsi"/>
          <w:lang w:val="pl" w:eastAsia="pl-PL"/>
        </w:rPr>
      </w:pPr>
      <w:r w:rsidRPr="00DC3D75">
        <w:rPr>
          <w:rFonts w:cstheme="minorHAnsi"/>
          <w:lang w:val="pl" w:eastAsia="pl-PL"/>
        </w:rPr>
        <w:t>Oświadczenia wskazane w pkt 8.1 SWZ przekazuje się środkiem komunikacji elektronicznej wskazanym w Rozdziale 11 SWZ.</w:t>
      </w:r>
    </w:p>
    <w:p w14:paraId="7C978D86"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Zamawiający</w:t>
      </w:r>
      <w:r w:rsidRPr="00AC4EED">
        <w:rPr>
          <w:rFonts w:cstheme="minorHAnsi"/>
          <w:b/>
          <w:bCs/>
          <w:lang w:val="pl" w:eastAsia="pl-PL"/>
        </w:rPr>
        <w:t xml:space="preserve"> wezwie Wykonawcę,</w:t>
      </w:r>
      <w:r w:rsidRPr="00AC4EED">
        <w:rPr>
          <w:rFonts w:cstheme="minorHAnsi"/>
          <w:lang w:val="pl" w:eastAsia="pl-PL"/>
        </w:rPr>
        <w:t xml:space="preserve"> którego oferta została najwyżej oceniona, do złożenia w wyznaczonym terminie (nie krótszym niż 5 dni od dnia wezwania) następujących podmiotowych środków dowodowych (aktualnych na dzień złożenia):</w:t>
      </w:r>
      <w:bookmarkStart w:id="22" w:name="bookmark32"/>
    </w:p>
    <w:p w14:paraId="5D1D3980" w14:textId="77777777" w:rsidR="00AC4EED" w:rsidRPr="00AC4EED" w:rsidRDefault="00AC4EED" w:rsidP="00AC4EED">
      <w:pPr>
        <w:numPr>
          <w:ilvl w:val="2"/>
          <w:numId w:val="7"/>
        </w:numPr>
        <w:spacing w:after="0" w:line="240" w:lineRule="auto"/>
        <w:rPr>
          <w:rFonts w:cstheme="minorHAnsi"/>
          <w:b/>
          <w:bCs/>
          <w:lang w:val="pl" w:eastAsia="pl-PL"/>
        </w:rPr>
      </w:pPr>
      <w:r w:rsidRPr="00AC4EED">
        <w:rPr>
          <w:rFonts w:cstheme="minorHAnsi"/>
          <w:b/>
          <w:bCs/>
          <w:lang w:val="pl" w:eastAsia="pl-PL"/>
        </w:rPr>
        <w:t>W celu potwierdzenia spełniania warunków udziału w postępowaniu:</w:t>
      </w:r>
      <w:bookmarkEnd w:id="22"/>
    </w:p>
    <w:p w14:paraId="4533CC06" w14:textId="77777777" w:rsidR="00AC4EED" w:rsidRPr="00F473F9" w:rsidRDefault="00AC4EED" w:rsidP="00AC4EED">
      <w:pPr>
        <w:numPr>
          <w:ilvl w:val="0"/>
          <w:numId w:val="48"/>
        </w:numPr>
        <w:spacing w:after="0" w:line="240" w:lineRule="auto"/>
        <w:rPr>
          <w:rFonts w:cstheme="minorHAnsi"/>
          <w:bCs/>
          <w:lang w:val="pl" w:eastAsia="pl-PL"/>
        </w:rPr>
      </w:pPr>
      <w:bookmarkStart w:id="23" w:name="bookmark33"/>
      <w:r w:rsidRPr="00F473F9">
        <w:rPr>
          <w:rFonts w:cstheme="minorHAnsi"/>
          <w:bCs/>
          <w:lang w:val="pl" w:eastAsia="pl-PL"/>
        </w:rPr>
        <w:t>aktualne zezwolenie na prowadzenie działalności bankowej na terenie Polski a w przypadku określonym w art. 178 ust. 1 ustawy Prawo Bankowe inny dokument potwierdzający rozpoczęcie działalności przed dniem wejścia w życie ustawy, o której mowa w art. 193 ustawy Prawo Bankowe z dnia 29 sierpnia 1997 r. (Dz. U.tj. z 2021 r., poz. 2439 ze zm.) – nie dotyczy banków które mogą prowadzić działalność bankową w postaci udzielania kredytów na podstawie przepisów powszechnie obowiązujących bez konieczności posiadania ww. Zezwolenia</w:t>
      </w:r>
    </w:p>
    <w:bookmarkEnd w:id="23"/>
    <w:p w14:paraId="6F26EAED" w14:textId="77777777" w:rsidR="00AC4EED" w:rsidRPr="00AC4EED" w:rsidRDefault="00AC4EED" w:rsidP="00AC4EED">
      <w:pPr>
        <w:numPr>
          <w:ilvl w:val="2"/>
          <w:numId w:val="7"/>
        </w:numPr>
        <w:spacing w:after="0" w:line="240" w:lineRule="auto"/>
        <w:rPr>
          <w:rFonts w:cstheme="minorHAnsi"/>
          <w:b/>
          <w:bCs/>
          <w:lang w:val="pl" w:eastAsia="pl-PL"/>
        </w:rPr>
      </w:pPr>
      <w:r w:rsidRPr="00AC4EED">
        <w:rPr>
          <w:rFonts w:cstheme="minorHAnsi"/>
          <w:b/>
          <w:bCs/>
          <w:lang w:val="pl" w:eastAsia="pl-PL"/>
        </w:rPr>
        <w:t>W celu potwierdzenia braku podstaw do wykluczenia z udziału w postępowaniu:</w:t>
      </w:r>
    </w:p>
    <w:p w14:paraId="430F83C1" w14:textId="77777777" w:rsidR="00AC4EED" w:rsidRPr="00AC4EED" w:rsidRDefault="00AC4EED" w:rsidP="00AC4EED">
      <w:pPr>
        <w:spacing w:after="0" w:line="240" w:lineRule="auto"/>
        <w:ind w:left="851"/>
        <w:rPr>
          <w:rFonts w:cstheme="minorHAnsi"/>
          <w:i/>
          <w:iCs/>
          <w:lang w:val="pl" w:eastAsia="pl-PL"/>
        </w:rPr>
      </w:pPr>
      <w:r w:rsidRPr="00AC4EED">
        <w:rPr>
          <w:rFonts w:cstheme="minorHAnsi"/>
          <w:i/>
          <w:iCs/>
          <w:lang w:val="pl" w:eastAsia="pl-PL"/>
        </w:rPr>
        <w:t xml:space="preserve">Zamawiający </w:t>
      </w:r>
      <w:r w:rsidRPr="00AC4EED">
        <w:rPr>
          <w:rFonts w:cstheme="minorHAnsi"/>
          <w:i/>
          <w:iCs/>
          <w:u w:val="single"/>
          <w:lang w:val="pl" w:eastAsia="pl-PL"/>
        </w:rPr>
        <w:t>nie wymaga</w:t>
      </w:r>
      <w:r w:rsidRPr="00AC4EED">
        <w:rPr>
          <w:rFonts w:cstheme="minorHAnsi"/>
          <w:i/>
          <w:iCs/>
          <w:lang w:val="pl" w:eastAsia="pl-PL"/>
        </w:rPr>
        <w:t xml:space="preserve"> złożenia przez Wykonawcę podmiotowych środków dowodowych w tym zakresie.</w:t>
      </w:r>
    </w:p>
    <w:p w14:paraId="453E4E1E"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Jeżeli jest to niezbędne do zapewnienia odpowiedniego przebiegu postępowania o udzielenie zamówienia, Zamawiający może na każdym etapie postępowania wezwać Wykonawców do złożenia wszystkich lub niektórych podmiotowych środków dowodowych, wskazanych w pkt. 8.3.1 SWZ.</w:t>
      </w:r>
    </w:p>
    <w:p w14:paraId="0247A7EC"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Wykonawca składa podmiotowe środki dowodowe na wezwanie Zamawiającego.            Dokumenty te powinny być aktualne na dzień ich złożenia.</w:t>
      </w:r>
    </w:p>
    <w:p w14:paraId="1201C61B"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919A438"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7BDE1D8"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Wykonawca nie jest zobowiązany do złożenia podmiotowych środków dowodowych, które Zamawiający posiada, jeżeli Wykonawca wskaże te środki oraz potwierdzi ich prawidłowość i aktualność.</w:t>
      </w:r>
    </w:p>
    <w:p w14:paraId="6A8DEBB7"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6198B9EC"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Zamawiający może żądać od Wykonawców wyjaśnień dotyczących treści złożonych podmiotowych środków dowodowych.</w:t>
      </w:r>
    </w:p>
    <w:p w14:paraId="3B2188E6"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 xml:space="preserve">Jeżeli złożone przez Wykonawcę podmiotowe środki dowodowe budzą wątpliwości Zamawiającego, może on zwrócić się bezpośrednio do podmiotu, który jest w posiadaniu informacji lub dokumentów istotnych w tym zakresie dla oceny spełniania przez Wykonawcę </w:t>
      </w:r>
      <w:r w:rsidRPr="00AC4EED">
        <w:rPr>
          <w:rFonts w:cstheme="minorHAnsi"/>
          <w:lang w:val="pl" w:eastAsia="pl-PL"/>
        </w:rPr>
        <w:lastRenderedPageBreak/>
        <w:t>warunków udziału w postępowaniu lub braku podstaw wykluczenia, o przedstawienie takich informacji lub dokumentów.</w:t>
      </w:r>
    </w:p>
    <w:p w14:paraId="108DA431"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Oświadczenia, o których mowa w pkt 8.1 SWZ składa się, pod rygorem nieważności, w formie elektronicznej lub w postaci elektronicznej opatrzonej podpisem zaufanym lub podpisem osobistym.</w:t>
      </w:r>
    </w:p>
    <w:p w14:paraId="24E0ADF7"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Podmiotowe środki dowodowe sporządza się w postaci elektronicznej, w formatach danych określonych w przepisach wydanych na podstawie art. 18 ustawy z dnia 17 lutego 2005 r. o informatyzacji działalności podmiotów realizujących zadania publiczne ( D z.U. z 2020 r. poz. 346, 568, 695, 1517 i 2320), z zastrzeżeniem formatów, o których mowa w art. 66 ust. 1 ustawy, z uwzględnieniem rodzaju przekazywanych danych.</w:t>
      </w:r>
    </w:p>
    <w:p w14:paraId="5A7E9F1E"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Podmiotowe środki dowodowe przekazuje się wg następujących zasad:</w:t>
      </w:r>
    </w:p>
    <w:p w14:paraId="46AB1931" w14:textId="77777777" w:rsidR="00AC4EED" w:rsidRPr="00AC4EED" w:rsidRDefault="00AC4EED" w:rsidP="00AC4EED">
      <w:pPr>
        <w:numPr>
          <w:ilvl w:val="0"/>
          <w:numId w:val="8"/>
        </w:numPr>
        <w:spacing w:after="0" w:line="240" w:lineRule="auto"/>
        <w:rPr>
          <w:rFonts w:cstheme="minorHAnsi"/>
          <w:lang w:val="pl" w:eastAsia="pl-PL"/>
        </w:rPr>
      </w:pPr>
      <w:r w:rsidRPr="00AC4EED">
        <w:rPr>
          <w:rFonts w:cstheme="minorHAnsi"/>
          <w:lang w:val="pl" w:eastAsia="pl-PL"/>
        </w:rPr>
        <w:t xml:space="preserve">w przypadku, gdy zostały wystawione jako dokument elektroniczny przez upoważnione podmioty inne niż Wykonawca, Wykonawca wspólnie ubiegający się o udzielenie zamówienia, podmiot udostępniający zasoby - </w:t>
      </w:r>
      <w:r w:rsidRPr="00AC4EED">
        <w:rPr>
          <w:rFonts w:cstheme="minorHAnsi"/>
          <w:b/>
          <w:bCs/>
          <w:lang w:val="pl" w:eastAsia="pl-PL"/>
        </w:rPr>
        <w:t>przekazuje się ten dokument elektroniczny;</w:t>
      </w:r>
    </w:p>
    <w:p w14:paraId="2CF237BB" w14:textId="77777777" w:rsidR="00AC4EED" w:rsidRPr="00AC4EED" w:rsidRDefault="00AC4EED" w:rsidP="00AC4EED">
      <w:pPr>
        <w:numPr>
          <w:ilvl w:val="0"/>
          <w:numId w:val="8"/>
        </w:numPr>
        <w:spacing w:after="0" w:line="240" w:lineRule="auto"/>
        <w:rPr>
          <w:rFonts w:cstheme="minorHAnsi"/>
          <w:lang w:val="pl" w:eastAsia="pl-PL"/>
        </w:rPr>
      </w:pPr>
      <w:r w:rsidRPr="00AC4EED">
        <w:rPr>
          <w:rFonts w:cstheme="minorHAnsi"/>
          <w:lang w:val="pl" w:eastAsia="pl-PL"/>
        </w:rPr>
        <w:t>w przypadku, gdy zostały wystawione jako dokument w postaci papierowej przez upoważnione podmioty inne niż Wykonawca, Wykonawca wspólnie ubiegający się o udzielenie zamówienia, podmiot udostępniający zasoby -</w:t>
      </w:r>
      <w:r w:rsidRPr="00AC4EED">
        <w:rPr>
          <w:rFonts w:cstheme="minorHAnsi"/>
          <w:b/>
          <w:bCs/>
          <w:lang w:val="pl" w:eastAsia="pl-PL"/>
        </w:rPr>
        <w:t xml:space="preserve"> przekazuje się cyfrowe odwzorowanie tego dokumentu opatrzone kwalifikowanym podpisem elektronicznym, podpisem zaufanym lub podpisem osobistym, poświadczające zgodność cyfrowego odwzorowania z dokumentem w postaci papierowej.</w:t>
      </w:r>
    </w:p>
    <w:p w14:paraId="6350CCFC" w14:textId="77777777" w:rsidR="00AC4EED" w:rsidRPr="00AC4EED" w:rsidRDefault="00AC4EED" w:rsidP="00AC4EED">
      <w:pPr>
        <w:spacing w:after="0" w:line="240" w:lineRule="auto"/>
        <w:ind w:left="851"/>
        <w:rPr>
          <w:rFonts w:cstheme="minorHAnsi"/>
          <w:lang w:val="pl" w:eastAsia="pl-PL"/>
        </w:rPr>
      </w:pPr>
      <w:r w:rsidRPr="00AC4EED">
        <w:rPr>
          <w:rFonts w:cstheme="minorHAnsi"/>
          <w:iCs/>
          <w:lang w:val="pl" w:eastAsia="pl-PL"/>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DD4C766" w14:textId="77777777" w:rsidR="00AC4EED" w:rsidRPr="00AC4EED" w:rsidRDefault="00AC4EED" w:rsidP="00AC4EED">
      <w:pPr>
        <w:numPr>
          <w:ilvl w:val="0"/>
          <w:numId w:val="8"/>
        </w:numPr>
        <w:spacing w:after="0" w:line="240" w:lineRule="auto"/>
        <w:rPr>
          <w:rFonts w:cstheme="minorHAnsi"/>
          <w:lang w:val="pl" w:eastAsia="pl-PL"/>
        </w:rPr>
      </w:pPr>
      <w:r w:rsidRPr="00AC4EED">
        <w:rPr>
          <w:rFonts w:cstheme="minorHAnsi"/>
          <w:lang w:val="pl" w:eastAsia="pl-PL"/>
        </w:rPr>
        <w:t>w przypadku, gdy nie zostały wystawione przez upoważnione podmioty inne niż Wykonawca, Wykonawca wspólnie ubiegający się o udzielenie zamówienia, podmiot udostępniający zasoby -</w:t>
      </w:r>
      <w:r w:rsidRPr="00AC4EED">
        <w:rPr>
          <w:rFonts w:cstheme="minorHAnsi"/>
          <w:b/>
          <w:bCs/>
          <w:lang w:val="pl" w:eastAsia="pl-PL"/>
        </w:rPr>
        <w:t xml:space="preserve"> przekazuje się je w postaci elektronicznej i opatruje się kwalifikowanym podpisem elektronicznym, podpisem zaufanym lub podpisem osobistym.</w:t>
      </w:r>
    </w:p>
    <w:p w14:paraId="56F26474" w14:textId="77777777" w:rsidR="00AC4EED" w:rsidRPr="00AC4EED" w:rsidRDefault="00AC4EED" w:rsidP="00AC4EED">
      <w:pPr>
        <w:numPr>
          <w:ilvl w:val="0"/>
          <w:numId w:val="8"/>
        </w:numPr>
        <w:spacing w:after="0" w:line="240" w:lineRule="auto"/>
        <w:rPr>
          <w:rFonts w:cstheme="minorHAnsi"/>
          <w:lang w:val="pl" w:eastAsia="pl-PL"/>
        </w:rPr>
      </w:pPr>
      <w:r w:rsidRPr="00AC4EED">
        <w:rPr>
          <w:rFonts w:cstheme="minorHAnsi"/>
          <w:lang w:val="pl" w:eastAsia="pl-PL"/>
        </w:rPr>
        <w:t xml:space="preserve">w przypadku, gdy nie zostały wystawione przez upoważnione podmioty inne niż Wykonawca, Wykonawca wspólnie ubiegający się o udzielenie zamówienia, podmiot udostępniający zasoby a sporządzono je jako dokument w postaci papierowej i opatrzono własnoręcznym podpisem - </w:t>
      </w:r>
      <w:r w:rsidRPr="00AC4EED">
        <w:rPr>
          <w:rFonts w:cstheme="minorHAnsi"/>
          <w:b/>
          <w:bCs/>
          <w:lang w:val="pl" w:eastAsia="pl-PL"/>
        </w:rPr>
        <w:t>przekazuje się cyfrowe odwzorowanie tego dokumentu opatrzone kwalifikowanym podpisem elektronicznym, podpisem zaufanym lub podpisem osobistym, poświadczające zgodność cyfrowego odwzorowania z dokumentem w postaci papierowej.</w:t>
      </w:r>
    </w:p>
    <w:p w14:paraId="2C048C29" w14:textId="77777777" w:rsidR="00AC4EED" w:rsidRPr="00AC4EED" w:rsidRDefault="00AC4EED" w:rsidP="00AC4EED">
      <w:pPr>
        <w:spacing w:after="0" w:line="240" w:lineRule="auto"/>
        <w:ind w:left="851"/>
        <w:rPr>
          <w:rFonts w:cstheme="minorHAnsi"/>
          <w:lang w:val="pl" w:eastAsia="pl-PL"/>
        </w:rPr>
      </w:pPr>
      <w:r w:rsidRPr="00AC4EED">
        <w:rPr>
          <w:rFonts w:cstheme="minorHAnsi"/>
          <w:iCs/>
          <w:lang w:val="pl" w:eastAsia="pl-PL"/>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w:t>
      </w:r>
      <w:r w:rsidRPr="00AC4EED">
        <w:rPr>
          <w:rFonts w:cstheme="minorHAnsi"/>
          <w:lang w:val="pl" w:eastAsia="pl-PL"/>
        </w:rPr>
        <w:t xml:space="preserve"> </w:t>
      </w:r>
      <w:r w:rsidRPr="00AC4EED">
        <w:rPr>
          <w:rFonts w:cstheme="minorHAnsi"/>
          <w:iCs/>
          <w:lang w:val="pl" w:eastAsia="pl-PL"/>
        </w:rPr>
        <w:t>zapoznanie się z tą treścią i jej zrozumienie, bez konieczności bezpośredniego dostępu do oryginału.</w:t>
      </w:r>
    </w:p>
    <w:p w14:paraId="4581C873"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EF3CF87"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lastRenderedPageBreak/>
        <w:t>Oświadczenia wskazane w pkt 8.1 SWZ i podmiotowe środki dowodowe przekazuje się środkiem komunikacji elektronicznej wskazanym w Rozdziale 11 SWZ.</w:t>
      </w:r>
    </w:p>
    <w:p w14:paraId="0A6D292A"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W przypadku, gdy oświadczenia o których mowa w pkt 8.1 SWZ lub podmiotowe środki dowodowe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18D0EFCD"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Podmiotowe środki dowodowe sporządzone w języku obcym przekazuje się wraz z tłumaczeniem na język polski.</w:t>
      </w:r>
    </w:p>
    <w:p w14:paraId="228C4026" w14:textId="77777777"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Dokumenty elektroniczne muszą spełniać łącznie następujące wymagania:</w:t>
      </w:r>
    </w:p>
    <w:p w14:paraId="7985BFE0" w14:textId="77777777" w:rsidR="00AC4EED" w:rsidRPr="00AC4EED" w:rsidRDefault="00AC4EED" w:rsidP="00AC4EED">
      <w:pPr>
        <w:numPr>
          <w:ilvl w:val="2"/>
          <w:numId w:val="1"/>
        </w:numPr>
        <w:spacing w:after="0" w:line="240" w:lineRule="auto"/>
        <w:rPr>
          <w:rFonts w:cstheme="minorHAnsi"/>
          <w:lang w:val="pl" w:eastAsia="pl-PL"/>
        </w:rPr>
      </w:pPr>
      <w:r w:rsidRPr="00AC4EED">
        <w:rPr>
          <w:rFonts w:cstheme="minorHAnsi"/>
          <w:lang w:val="pl" w:eastAsia="pl-PL"/>
        </w:rPr>
        <w:t>są utrwalone w sposób umożliwiający ich wielokrotne odczytanie, zapisanie i powielenie, a także przekazanie przy użyciu środków komunikacji elektronicznej lub na informatycznym nośniku danych,</w:t>
      </w:r>
    </w:p>
    <w:p w14:paraId="1B1EFEEC" w14:textId="77777777" w:rsidR="00AC4EED" w:rsidRPr="00AC4EED" w:rsidRDefault="00AC4EED" w:rsidP="00AC4EED">
      <w:pPr>
        <w:numPr>
          <w:ilvl w:val="2"/>
          <w:numId w:val="1"/>
        </w:numPr>
        <w:spacing w:after="0" w:line="240" w:lineRule="auto"/>
        <w:rPr>
          <w:rFonts w:cstheme="minorHAnsi"/>
          <w:lang w:val="pl" w:eastAsia="pl-PL"/>
        </w:rPr>
      </w:pPr>
      <w:r w:rsidRPr="00AC4EED">
        <w:rPr>
          <w:rFonts w:cstheme="minorHAnsi"/>
          <w:lang w:val="pl" w:eastAsia="pl-PL"/>
        </w:rPr>
        <w:t>umożliwiają prezentację treści w postaci elektronicznej, w szczególności przez wyświetlenie tej treści na monitorze ekranowym,</w:t>
      </w:r>
    </w:p>
    <w:p w14:paraId="0F2651AB" w14:textId="77777777" w:rsidR="00AC4EED" w:rsidRPr="00AC4EED" w:rsidRDefault="00AC4EED" w:rsidP="00AC4EED">
      <w:pPr>
        <w:numPr>
          <w:ilvl w:val="2"/>
          <w:numId w:val="1"/>
        </w:numPr>
        <w:spacing w:after="0" w:line="240" w:lineRule="auto"/>
        <w:rPr>
          <w:rFonts w:cstheme="minorHAnsi"/>
          <w:lang w:val="pl" w:eastAsia="pl-PL"/>
        </w:rPr>
      </w:pPr>
      <w:r w:rsidRPr="00AC4EED">
        <w:rPr>
          <w:rFonts w:cstheme="minorHAnsi"/>
          <w:lang w:val="pl" w:eastAsia="pl-PL"/>
        </w:rPr>
        <w:t>umożliwiają prezentację treści w postaci papierowej, w szczególności za pomocą wydruku,</w:t>
      </w:r>
    </w:p>
    <w:p w14:paraId="4C17CDDC" w14:textId="77777777" w:rsidR="00AC4EED" w:rsidRPr="00AC4EED" w:rsidRDefault="00AC4EED" w:rsidP="00AC4EED">
      <w:pPr>
        <w:numPr>
          <w:ilvl w:val="2"/>
          <w:numId w:val="1"/>
        </w:numPr>
        <w:spacing w:after="0" w:line="240" w:lineRule="auto"/>
        <w:rPr>
          <w:rFonts w:cstheme="minorHAnsi"/>
          <w:lang w:val="pl" w:eastAsia="pl-PL"/>
        </w:rPr>
      </w:pPr>
      <w:r w:rsidRPr="00AC4EED">
        <w:rPr>
          <w:rFonts w:cstheme="minorHAnsi"/>
          <w:lang w:val="pl" w:eastAsia="pl-PL"/>
        </w:rPr>
        <w:t>zawierają dane w układzie niepozostawiającym wątpliwości co do treści i kontekstu zapisanych informacji.</w:t>
      </w:r>
    </w:p>
    <w:p w14:paraId="4841485D" w14:textId="77777777" w:rsidR="00AC4EED" w:rsidRPr="00DC3D75" w:rsidRDefault="00AC4EED" w:rsidP="00AC4EED">
      <w:pPr>
        <w:spacing w:after="0" w:line="240" w:lineRule="auto"/>
        <w:ind w:left="851"/>
        <w:rPr>
          <w:rFonts w:cstheme="minorHAnsi"/>
          <w:lang w:val="pl" w:eastAsia="pl-PL"/>
        </w:rPr>
      </w:pPr>
    </w:p>
    <w:p w14:paraId="0B81F0A7" w14:textId="77777777"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INFORMACJA DLA WYKONAWCÓW POLEGAJĄCYCH NA ZASOBACH INNYCH PODMIOTÓW, NA ZASADACH OKREŚLONYCH W ART. 118 USTAWY PZP ORAZ ZAMIERZAJĄCYCH POWIERZYĆ WYKONANIE CZĘŚCI ZAMÓWIENIA PODWYKONAWCOM</w:t>
      </w:r>
    </w:p>
    <w:p w14:paraId="12F9FA7B"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1B0B02EC"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07BE118"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 odniesieniu do warunków dotyczących wykształcenia, kwalifikacji zawodowych lub doświadczenia Wykonawcy mogą polegać na zdolnościach podmiotów udostępniających zasoby,</w:t>
      </w:r>
      <w:r w:rsidRPr="00AA1212">
        <w:rPr>
          <w:rFonts w:ascii="Calibri" w:hAnsi="Calibri" w:cs="Calibri"/>
          <w:b/>
          <w:bCs/>
          <w:lang w:val="pl" w:eastAsia="pl-PL"/>
        </w:rPr>
        <w:t xml:space="preserve"> jeśli podmioty te wykonają roboty budowlane lub usługi, do realizacji których te zdolności są wymagane.</w:t>
      </w:r>
    </w:p>
    <w:p w14:paraId="7B770286"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Wykonawca, który polega na zdolnościach lub sytuacji podmiotów udostępniających zasoby, składa</w:t>
      </w:r>
      <w:r w:rsidRPr="00AA1212">
        <w:rPr>
          <w:rFonts w:ascii="Calibri" w:hAnsi="Calibri" w:cs="Calibri"/>
          <w:b/>
          <w:bCs/>
          <w:lang w:val="pl" w:eastAsia="pl-PL"/>
        </w:rPr>
        <w:t xml:space="preserve"> </w:t>
      </w:r>
      <w:r w:rsidRPr="00AA1212">
        <w:rPr>
          <w:rFonts w:ascii="Calibri" w:hAnsi="Calibri" w:cs="Calibri"/>
          <w:b/>
          <w:bCs/>
          <w:u w:val="single"/>
          <w:lang w:val="pl" w:eastAsia="pl-PL"/>
        </w:rPr>
        <w:t>wraz z ofertą,</w:t>
      </w:r>
      <w:r w:rsidRPr="00AA1212">
        <w:rPr>
          <w:rFonts w:ascii="Calibri" w:hAnsi="Calibri" w:cs="Calibri"/>
          <w:b/>
          <w:bCs/>
          <w:lang w:val="pl" w:eastAsia="pl-PL"/>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FA8C059"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14:paraId="27E7DEF0" w14:textId="77777777" w:rsidR="00AB2691" w:rsidRPr="00AA1212" w:rsidRDefault="00AB2691" w:rsidP="00AB2691">
      <w:pPr>
        <w:pStyle w:val="Bezodstpw"/>
        <w:numPr>
          <w:ilvl w:val="2"/>
          <w:numId w:val="1"/>
        </w:numPr>
        <w:ind w:left="1985" w:hanging="504"/>
        <w:rPr>
          <w:rFonts w:ascii="Calibri" w:hAnsi="Calibri" w:cs="Calibri"/>
          <w:lang w:val="pl" w:eastAsia="pl-PL"/>
        </w:rPr>
      </w:pPr>
      <w:r w:rsidRPr="00AA1212">
        <w:rPr>
          <w:rFonts w:ascii="Calibri" w:hAnsi="Calibri" w:cs="Calibri"/>
          <w:lang w:val="pl" w:eastAsia="pl-PL"/>
        </w:rPr>
        <w:t>zakres dostępnych Wykonawcy zasobów podmiotu udostępniającego zasoby,</w:t>
      </w:r>
    </w:p>
    <w:p w14:paraId="05607768" w14:textId="77777777" w:rsidR="00AB2691" w:rsidRPr="00AA1212" w:rsidRDefault="00AB2691" w:rsidP="00AB2691">
      <w:pPr>
        <w:pStyle w:val="Bezodstpw"/>
        <w:numPr>
          <w:ilvl w:val="2"/>
          <w:numId w:val="1"/>
        </w:numPr>
        <w:ind w:left="1985" w:hanging="504"/>
        <w:rPr>
          <w:rFonts w:ascii="Calibri" w:hAnsi="Calibri" w:cs="Calibri"/>
          <w:lang w:val="pl" w:eastAsia="pl-PL"/>
        </w:rPr>
      </w:pPr>
      <w:r w:rsidRPr="00AA1212">
        <w:rPr>
          <w:rFonts w:ascii="Calibri" w:hAnsi="Calibri" w:cs="Calibri"/>
          <w:lang w:val="pl" w:eastAsia="pl-PL"/>
        </w:rPr>
        <w:t>sposób i okres udostępnienia Wykonawcy i wykorzystania przez niego zasobów podmiotu udostępniającego te zasoby przy wykonywaniu zamówienia,</w:t>
      </w:r>
    </w:p>
    <w:p w14:paraId="60D17891" w14:textId="77777777" w:rsidR="00AB2691" w:rsidRPr="00AA1212" w:rsidRDefault="00AB2691" w:rsidP="00AB2691">
      <w:pPr>
        <w:pStyle w:val="Bezodstpw"/>
        <w:numPr>
          <w:ilvl w:val="2"/>
          <w:numId w:val="1"/>
        </w:numPr>
        <w:ind w:left="1985" w:hanging="504"/>
        <w:rPr>
          <w:rFonts w:ascii="Calibri" w:hAnsi="Calibri" w:cs="Calibri"/>
          <w:lang w:val="pl" w:eastAsia="pl-PL"/>
        </w:rPr>
      </w:pPr>
      <w:r w:rsidRPr="00AA1212">
        <w:rPr>
          <w:rFonts w:ascii="Calibri" w:hAnsi="Calibri" w:cs="Calibri"/>
          <w:lang w:val="pl" w:eastAsia="pl-PL"/>
        </w:rPr>
        <w:t xml:space="preserve">czy i w jakim zakresie podmiot udostępniający zasoby, na zdolnościach którego Wykonawca polega w odniesieniu do warunków udziału w postępowaniu </w:t>
      </w:r>
      <w:r w:rsidRPr="00AA1212">
        <w:rPr>
          <w:rFonts w:ascii="Calibri" w:hAnsi="Calibri" w:cs="Calibri"/>
          <w:lang w:val="pl" w:eastAsia="pl-PL"/>
        </w:rPr>
        <w:lastRenderedPageBreak/>
        <w:t>dotyczących wykształcenia, kwalifikacji zawodowych lub doświadczenia, zrealizuje roboty budowlane lub usługi, których wskazane zdolności dotyczą.</w:t>
      </w:r>
    </w:p>
    <w:p w14:paraId="5F0B3DD2"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14:paraId="4D4F97C0"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017D8143"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Wykonawca, w przypadku polegania na zdolnościach lub sytuacji podmiotów udostępniających zasoby, przedstawia, wraz z oświadczeniami, o których mowa w pkt 8.1 SWZ także oświadczenia podmiotu udostępniającego zasoby, potwierdzające brak podstaw wykluczenia tego podmiotu oraz spełnianie warunków udziału w postępowaniu, w zakresie, w jakim Wykonawca powołuje się na jego zasoby.</w:t>
      </w:r>
    </w:p>
    <w:p w14:paraId="46D49904"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żąda</w:t>
      </w:r>
      <w:r w:rsidRPr="00AA1212">
        <w:rPr>
          <w:rFonts w:ascii="Calibri" w:hAnsi="Calibri" w:cs="Calibri"/>
          <w:lang w:val="pl" w:eastAsia="pl-PL"/>
        </w:rPr>
        <w:t xml:space="preserve"> wskazania przez Wykonawcę, w ofercie, części zamówienia, których wykonanie zamierza powierzyć podwykonawcom, którzy nie są podmiotami udostępniającymi zasoby, oraz podania nazw ewentualnych podwykonawców.</w:t>
      </w:r>
    </w:p>
    <w:p w14:paraId="64FF18B3"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w:t>
      </w:r>
    </w:p>
    <w:p w14:paraId="29638610"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Wykonawca będzie zobowiązany do zawiadamiania Zamawiającego o wszelkich zmianach w odniesieniu do informacji, o których mowa w pkt 9.10 SWZ, w trakcie realizacji zamówienia, a także przekaże wymagane informacje na temat nowych podwykonawców, którym w późniejszym okresie zamierza powierzyć realizację robót budowlanych lub usług.</w:t>
      </w:r>
    </w:p>
    <w:p w14:paraId="6A1AD107" w14:textId="77777777" w:rsidR="00AB2691" w:rsidRPr="00AA1212" w:rsidRDefault="00AB2691" w:rsidP="00AB2691">
      <w:pPr>
        <w:pStyle w:val="Bezodstpw"/>
        <w:rPr>
          <w:rFonts w:ascii="Calibri" w:hAnsi="Calibri" w:cs="Calibri"/>
          <w:b/>
          <w:lang w:val="pl" w:eastAsia="pl-PL"/>
        </w:rPr>
      </w:pPr>
    </w:p>
    <w:p w14:paraId="21D1E2BF" w14:textId="77777777"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bookmarkStart w:id="24" w:name="bookmark35"/>
      <w:r w:rsidRPr="00AA1212">
        <w:rPr>
          <w:rFonts w:ascii="Calibri" w:hAnsi="Calibri" w:cs="Calibri"/>
          <w:b/>
          <w:bCs/>
          <w:lang w:val="pl" w:eastAsia="pl-PL"/>
        </w:rPr>
        <w:t>INFORMACJA DLA WYKONAWCÓW WSPÓLNIE UBIEGAJĄCYCH SIĘ O UDZIELENIE ZAMÓWIENIA (W TYM SPÓŁKI CYWILNE)</w:t>
      </w:r>
      <w:bookmarkEnd w:id="24"/>
    </w:p>
    <w:p w14:paraId="0BF46DC4"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3B23AA68"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 przypadku Wykonawców wspólnie ubiegających się o udzielenie zamówienia:</w:t>
      </w:r>
      <w:bookmarkStart w:id="25" w:name="bookmark36"/>
    </w:p>
    <w:p w14:paraId="624D2614" w14:textId="77777777" w:rsidR="00F6210E" w:rsidRDefault="00AB2691" w:rsidP="00AB2691">
      <w:pPr>
        <w:pStyle w:val="Akapitzlist"/>
        <w:numPr>
          <w:ilvl w:val="0"/>
          <w:numId w:val="9"/>
        </w:numPr>
        <w:rPr>
          <w:rFonts w:ascii="Calibri" w:hAnsi="Calibri" w:cs="Calibri"/>
          <w:lang w:val="pl" w:eastAsia="pl-PL"/>
        </w:rPr>
      </w:pPr>
      <w:r w:rsidRPr="00DB58AA">
        <w:rPr>
          <w:rFonts w:ascii="Calibri" w:hAnsi="Calibri" w:cs="Calibri"/>
          <w:lang w:val="pl" w:eastAsia="pl-PL"/>
        </w:rPr>
        <w:t>oświadczeni</w:t>
      </w:r>
      <w:r w:rsidR="00DB58AA" w:rsidRPr="00DB58AA">
        <w:rPr>
          <w:rFonts w:ascii="Calibri" w:hAnsi="Calibri" w:cs="Calibri"/>
          <w:lang w:val="pl" w:eastAsia="pl-PL"/>
        </w:rPr>
        <w:t>a</w:t>
      </w:r>
      <w:r w:rsidRPr="00DB58AA">
        <w:rPr>
          <w:rFonts w:ascii="Calibri" w:hAnsi="Calibri" w:cs="Calibri"/>
          <w:lang w:val="pl" w:eastAsia="pl-PL"/>
        </w:rPr>
        <w:t xml:space="preserve"> o których mowa w pkt 8.1 SWZ</w:t>
      </w:r>
      <w:r w:rsidRPr="00DB58AA">
        <w:rPr>
          <w:rFonts w:ascii="Calibri" w:hAnsi="Calibri" w:cs="Calibri"/>
          <w:b/>
          <w:bCs/>
          <w:lang w:val="pl" w:eastAsia="pl-PL"/>
        </w:rPr>
        <w:t xml:space="preserve"> </w:t>
      </w:r>
      <w:r w:rsidRPr="00DB58AA">
        <w:rPr>
          <w:rFonts w:ascii="Calibri" w:hAnsi="Calibri" w:cs="Calibri"/>
          <w:b/>
          <w:bCs/>
          <w:u w:val="single"/>
          <w:lang w:val="pl" w:eastAsia="pl-PL"/>
        </w:rPr>
        <w:t>składa z ofertą</w:t>
      </w:r>
      <w:r w:rsidRPr="00DB58AA">
        <w:rPr>
          <w:rFonts w:ascii="Calibri" w:hAnsi="Calibri" w:cs="Calibri"/>
          <w:b/>
          <w:bCs/>
          <w:lang w:val="pl" w:eastAsia="pl-PL"/>
        </w:rPr>
        <w:t xml:space="preserve"> każdy z Wykonawców wspólnie ubiegających się o zamówienie.</w:t>
      </w:r>
      <w:bookmarkEnd w:id="25"/>
      <w:r w:rsidRPr="00DB58AA">
        <w:rPr>
          <w:rFonts w:ascii="Calibri" w:hAnsi="Calibri" w:cs="Calibri"/>
          <w:lang w:val="pl" w:eastAsia="pl-PL"/>
        </w:rPr>
        <w:t xml:space="preserve"> </w:t>
      </w:r>
      <w:r w:rsidR="00DB58AA" w:rsidRPr="00DB58AA">
        <w:rPr>
          <w:rFonts w:ascii="Calibri" w:hAnsi="Calibri" w:cs="Calibri"/>
          <w:lang w:val="pl" w:eastAsia="pl-PL"/>
        </w:rPr>
        <w:t>Oświadczenia te potwierdzają brak podstaw wykluczenia oraz spełnianie warunków udziału w postępowaniu w zakresie, w jakim każdy z Wykonawców wykazuje spełnianie warunków udziału w postępowaniu,</w:t>
      </w:r>
    </w:p>
    <w:p w14:paraId="44BAC65A" w14:textId="77777777" w:rsidR="00AB2691" w:rsidRPr="00DB58AA" w:rsidRDefault="00AB2691" w:rsidP="00AB2691">
      <w:pPr>
        <w:pStyle w:val="Akapitzlist"/>
        <w:numPr>
          <w:ilvl w:val="0"/>
          <w:numId w:val="9"/>
        </w:numPr>
        <w:rPr>
          <w:rFonts w:ascii="Calibri" w:hAnsi="Calibri" w:cs="Calibri"/>
          <w:lang w:val="pl" w:eastAsia="pl-PL"/>
        </w:rPr>
      </w:pPr>
      <w:r w:rsidRPr="00DB58AA">
        <w:rPr>
          <w:rFonts w:ascii="Calibri" w:hAnsi="Calibri" w:cs="Calibri"/>
          <w:lang w:val="pl" w:eastAsia="pl-PL"/>
        </w:rPr>
        <w:t>Wykonawcy wspólnie ubiegający się o udzielenie zamówienia</w:t>
      </w:r>
      <w:r w:rsidRPr="00DB58AA">
        <w:rPr>
          <w:rFonts w:ascii="Calibri" w:hAnsi="Calibri" w:cs="Calibri"/>
          <w:b/>
          <w:bCs/>
          <w:lang w:val="pl" w:eastAsia="pl-PL"/>
        </w:rPr>
        <w:t xml:space="preserve"> </w:t>
      </w:r>
      <w:r w:rsidRPr="00DB58AA">
        <w:rPr>
          <w:rFonts w:ascii="Calibri" w:hAnsi="Calibri" w:cs="Calibri"/>
          <w:b/>
          <w:bCs/>
          <w:u w:val="single"/>
          <w:lang w:val="pl" w:eastAsia="pl-PL"/>
        </w:rPr>
        <w:t xml:space="preserve">dołączają do oferty </w:t>
      </w:r>
      <w:r w:rsidRPr="00DB58AA">
        <w:rPr>
          <w:rFonts w:ascii="Calibri" w:hAnsi="Calibri" w:cs="Calibri"/>
          <w:lang w:val="pl" w:eastAsia="pl-PL"/>
        </w:rPr>
        <w:t>oświadczenie, z którego wynika, które roboty budowlane, dostawy lub usługi wykonają poszczególni Wykonawcy. W przypadku gdy ofertę składa spółka cywilna, a pełen zakres prac wykonają wspólnicy wspólnie w ramach umowy spółki oświadczenie powinno potwierdzać</w:t>
      </w:r>
      <w:r w:rsidR="00F6210E">
        <w:rPr>
          <w:rFonts w:ascii="Calibri" w:hAnsi="Calibri" w:cs="Calibri"/>
          <w:lang w:val="pl" w:eastAsia="pl-PL"/>
        </w:rPr>
        <w:t xml:space="preserve"> ten fakt</w:t>
      </w:r>
      <w:r w:rsidRPr="00DB58AA">
        <w:rPr>
          <w:rFonts w:ascii="Calibri" w:hAnsi="Calibri" w:cs="Calibri"/>
          <w:b/>
          <w:bCs/>
          <w:lang w:val="pl" w:eastAsia="pl-PL"/>
        </w:rPr>
        <w:t>,</w:t>
      </w:r>
    </w:p>
    <w:p w14:paraId="4C58328D"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lastRenderedPageBreak/>
        <w:t>Jeżeli została wybrana oferta Wykonawców wspólnie ubiegających się o udzielenie zamówienia, Zamawiający może żądać przed zawarciem umowy w sprawie zamówienia publicznego kopii umowy regulującej współpracę tych Wykonawców.</w:t>
      </w:r>
    </w:p>
    <w:p w14:paraId="6E982C7A" w14:textId="77777777" w:rsidR="00AB2691" w:rsidRPr="00AA1212" w:rsidRDefault="00AB2691" w:rsidP="00AB2691">
      <w:pPr>
        <w:pStyle w:val="Bezodstpw"/>
        <w:rPr>
          <w:rFonts w:ascii="Calibri" w:hAnsi="Calibri" w:cs="Calibri"/>
          <w:b/>
          <w:lang w:val="pl" w:eastAsia="pl-PL"/>
        </w:rPr>
      </w:pPr>
    </w:p>
    <w:p w14:paraId="5EEF3BAE" w14:textId="77777777"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AD169B1" w14:textId="77777777"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 niniejszym postępowaniu komunikacja między Zamawiającym, a wykonawcami odbywa się przy użyciu Platformy e-Zamówienia, która jest dostępna pod adresem https://ezamowienia.gov.pl.</w:t>
      </w:r>
    </w:p>
    <w:p w14:paraId="6ED058DB" w14:textId="77777777"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Korzystanie z Platformy e-Zamówienia jest bezpłatne.</w:t>
      </w:r>
    </w:p>
    <w:p w14:paraId="49EDB42E" w14:textId="35A6D3B2"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We wszelkiej korespondencji związanej z niniejszym postępowaniem należy posługi</w:t>
      </w:r>
      <w:r w:rsidR="007B4F8A">
        <w:rPr>
          <w:rFonts w:ascii="Calibri" w:hAnsi="Calibri" w:cs="Calibri"/>
          <w:lang w:val="pl" w:eastAsia="pl-PL"/>
        </w:rPr>
        <w:t>wać się numerem referencyjnym: ZP</w:t>
      </w:r>
      <w:r w:rsidRPr="00AA1212">
        <w:rPr>
          <w:rFonts w:ascii="Calibri" w:hAnsi="Calibri" w:cs="Calibri"/>
          <w:lang w:val="pl" w:eastAsia="pl-PL"/>
        </w:rPr>
        <w:t>.271.</w:t>
      </w:r>
      <w:r w:rsidR="00143A30">
        <w:rPr>
          <w:rFonts w:ascii="Calibri" w:hAnsi="Calibri" w:cs="Calibri"/>
          <w:lang w:val="pl" w:eastAsia="pl-PL"/>
        </w:rPr>
        <w:t>8</w:t>
      </w:r>
      <w:r w:rsidRPr="00AA1212">
        <w:rPr>
          <w:rFonts w:ascii="Calibri" w:hAnsi="Calibri" w:cs="Calibri"/>
          <w:lang w:val="pl" w:eastAsia="pl-PL"/>
        </w:rPr>
        <w:t>.202</w:t>
      </w:r>
      <w:r w:rsidR="00143A30">
        <w:rPr>
          <w:rFonts w:ascii="Calibri" w:hAnsi="Calibri" w:cs="Calibri"/>
          <w:lang w:val="pl" w:eastAsia="pl-PL"/>
        </w:rPr>
        <w:t>5</w:t>
      </w:r>
      <w:r w:rsidRPr="00AA1212">
        <w:rPr>
          <w:rFonts w:ascii="Calibri" w:hAnsi="Calibri" w:cs="Calibri"/>
          <w:lang w:val="pl" w:eastAsia="pl-PL"/>
        </w:rPr>
        <w:t>.</w:t>
      </w:r>
    </w:p>
    <w:p w14:paraId="3F2634D5" w14:textId="77777777"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 Zamówienia określa Regulamin Platformy e-Zamówienia, dostępny na stronie internetowej https://ezamowienia.gov.pl oraz informacje zamieszczone w zakładce „Centrum Pomocy”.</w:t>
      </w:r>
    </w:p>
    <w:p w14:paraId="37C5AD57" w14:textId="77777777"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Przeglądanie i pobieranie publicznej treści dokumentacji postępowania nie wymaga posiadania konta na Platformie e-Zamówienia ani logowania.</w:t>
      </w:r>
    </w:p>
    <w:p w14:paraId="3597B3E7" w14:textId="77777777"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p w14:paraId="17DD81D5" w14:textId="77777777" w:rsidR="00AB2691" w:rsidRPr="00AA1212" w:rsidRDefault="00AB2691" w:rsidP="00AB2691">
      <w:pPr>
        <w:pStyle w:val="Bezodstpw"/>
        <w:numPr>
          <w:ilvl w:val="2"/>
          <w:numId w:val="10"/>
        </w:numPr>
        <w:rPr>
          <w:rFonts w:ascii="Calibri" w:hAnsi="Calibri" w:cs="Calibri"/>
          <w:lang w:val="pl" w:eastAsia="pl-PL"/>
        </w:rPr>
      </w:pPr>
      <w:r w:rsidRPr="00F473F9">
        <w:rPr>
          <w:rFonts w:ascii="Calibri" w:hAnsi="Calibri" w:cs="Calibri"/>
          <w:lang w:val="pl" w:eastAsia="pl-PL"/>
        </w:rPr>
        <w:t xml:space="preserve">Dokumenty elektroniczne, o których mowa w § 2 ust. 1 rozporządzenia Rady Ministrów w sprawie sposobu sporządzania i przekazywania informacji oraz wymagań technicznych dla dokumentów </w:t>
      </w:r>
      <w:r w:rsidRPr="00AA1212">
        <w:rPr>
          <w:rFonts w:ascii="Calibri" w:hAnsi="Calibri" w:cs="Calibri"/>
          <w:lang w:val="pl" w:eastAsia="pl-PL"/>
        </w:rPr>
        <w:t xml:space="preserve">elektronicznych oraz środków komunikacji elektronicznej w postępowaniu o udzielenie zamówienia publicznego lub konkursie,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 W przypadku formatów, o których mowa w art. 66 ust. 1 ustawy, ww. regulacje nie będą miały bezpośredniego zastosowania. </w:t>
      </w:r>
    </w:p>
    <w:p w14:paraId="27CA84D9" w14:textId="77777777"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Informacje, oświadczenia lub dokumenty, inne niż wymienione w § 2 ust. 1 rozporządzenia Rady Ministrów w sprawie sposobu sporządzania i przekazywania informacji oraz wymagań technicznych dla dokumentów elektronicznych oraz środków komunikacji elektronicznej w postępowaniu o udzielenie zamówienia publicznego lub konkursie, przekazywane w postępowaniu sporządza się w postaci elektronicznej:</w:t>
      </w:r>
    </w:p>
    <w:p w14:paraId="1F5742B7" w14:textId="77777777" w:rsidR="00AB2691" w:rsidRPr="00AA1212" w:rsidRDefault="00AB2691" w:rsidP="00AB2691">
      <w:pPr>
        <w:pStyle w:val="Bezodstpw"/>
        <w:numPr>
          <w:ilvl w:val="2"/>
          <w:numId w:val="1"/>
        </w:numPr>
        <w:ind w:left="2552" w:hanging="426"/>
        <w:rPr>
          <w:rFonts w:ascii="Calibri" w:hAnsi="Calibri" w:cs="Calibri"/>
          <w:lang w:val="pl" w:eastAsia="pl-PL"/>
        </w:rPr>
      </w:pPr>
      <w:r w:rsidRPr="00AA1212">
        <w:rPr>
          <w:rFonts w:ascii="Calibri" w:hAnsi="Calibri" w:cs="Calibri"/>
          <w:lang w:val="pl" w:eastAsia="pl-PL"/>
        </w:rPr>
        <w:t xml:space="preserve">w formatach danych określonych w przepisach rozporządzenia Rady Ministrów w sprawie Krajowych Ram Interoperacyjności, minimalnych </w:t>
      </w:r>
      <w:r w:rsidRPr="00AA1212">
        <w:rPr>
          <w:rFonts w:ascii="Calibri" w:hAnsi="Calibri" w:cs="Calibri"/>
          <w:lang w:val="pl" w:eastAsia="pl-PL"/>
        </w:rPr>
        <w:lastRenderedPageBreak/>
        <w:t>wymagań dla rejestrów publicznych i wymiany informacji w postaci elektronicznej oraz minimalnych wymagań dla systemów teleinformatycznych (i przekazuje się jako załącznik), lub</w:t>
      </w:r>
    </w:p>
    <w:p w14:paraId="71A71DB3" w14:textId="77777777" w:rsidR="00AB2691" w:rsidRPr="00AA1212" w:rsidRDefault="00AB2691" w:rsidP="00AB2691">
      <w:pPr>
        <w:pStyle w:val="Bezodstpw"/>
        <w:numPr>
          <w:ilvl w:val="2"/>
          <w:numId w:val="1"/>
        </w:numPr>
        <w:ind w:left="2552" w:hanging="426"/>
        <w:rPr>
          <w:rFonts w:ascii="Calibri" w:hAnsi="Calibri" w:cs="Calibri"/>
          <w:lang w:val="pl" w:eastAsia="pl-PL"/>
        </w:rPr>
      </w:pPr>
      <w:r w:rsidRPr="00AA1212">
        <w:rPr>
          <w:rFonts w:ascii="Calibri" w:hAnsi="Calibri" w:cs="Calibri"/>
          <w:lang w:val="pl" w:eastAsia="pl-PL"/>
        </w:rPr>
        <w:t>jako tekst wpisany bezpośrednio do wiadomości przekazywanej przy użyciu środków komunikacji elektronicznej (np. w treści „Formularza do komunikacji”).</w:t>
      </w:r>
    </w:p>
    <w:p w14:paraId="332B5736" w14:textId="77777777"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0BD7DC6" w14:textId="77777777"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oraz zadawanie pytań. Formularze do komunikacji umożliwiają również dołączenie załącznika do przesyłanej wiadomości (przycisk „dodaj załącznik”). W przypadku załączników, które są zgodnie z ustawą lub rozporządzeniem Rady Ministrów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do przesyłanej wiadomości uprzednio podpisane dokumenty wraz z wygenerowanym plikiem podpisu (typ zewnętrzny) lub dokument z wszytym podpisem (typ wewnętrzny). </w:t>
      </w:r>
    </w:p>
    <w:p w14:paraId="208ECF87" w14:textId="77777777" w:rsidR="00AB2691" w:rsidRPr="00AA1212" w:rsidRDefault="00AB2691" w:rsidP="00AB2691">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21BC232B" w14:textId="77777777" w:rsidR="00AB2691" w:rsidRPr="00AA1212" w:rsidRDefault="00AB2691" w:rsidP="00AB2691">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Wszystkie wysłane i odebrane w postępowaniu przez wykonawcę wiadomości widoczne są po zalogowaniu w podglądzie postępowania w zakładce „Komunikacja”. </w:t>
      </w:r>
    </w:p>
    <w:p w14:paraId="499DFA25" w14:textId="77777777" w:rsidR="00AB2691" w:rsidRPr="00AA1212" w:rsidRDefault="00AB2691" w:rsidP="00AB2691">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Maksymalny rozmiar plików przesyłanych za pośrednictwem „Formularzy do komunikacji” wynosi 150 MB (wielkość ta dotyczy plików przesyłanych jako załączniki do jednego formularza). </w:t>
      </w:r>
    </w:p>
    <w:p w14:paraId="4C9228E5" w14:textId="77777777" w:rsidR="00AB2691" w:rsidRPr="00AA1212" w:rsidRDefault="00AB2691" w:rsidP="00AB2691">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Minimalne wymagania techniczne dotyczące sprzętu używanego w celu korzystania z usług Platformy e-Zamówienia oraz informacje dotyczące specyfikacji połączenia określa Regulamin Platformy e-Zamówienia. </w:t>
      </w:r>
    </w:p>
    <w:p w14:paraId="1E37AFA9" w14:textId="77777777" w:rsidR="00AB2691" w:rsidRPr="00AA1212" w:rsidRDefault="00AB2691" w:rsidP="00AB2691">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W przypadku problemów technicznych i awarii związanych z funkcjonowaniem Platformy e-Zamówienia użytkownicy mogą skorzystać ze wsparcia technicznego dostępnego pod numerem telefonu (22) 458 77 99 lub </w:t>
      </w:r>
      <w:r w:rsidRPr="00AA1212">
        <w:rPr>
          <w:rFonts w:ascii="Calibri" w:hAnsi="Calibri" w:cs="Calibri"/>
          <w:lang w:val="pl" w:eastAsia="pl-PL"/>
        </w:rPr>
        <w:lastRenderedPageBreak/>
        <w:t xml:space="preserve">drogą elektroniczną poprzez formularz udostępniony na stronie internetowej https://ezamowienia.gov.pl w zakładce „Zgłoś problem”. </w:t>
      </w:r>
    </w:p>
    <w:p w14:paraId="595AB166" w14:textId="77777777" w:rsidR="00AB2691" w:rsidRPr="00AA1212" w:rsidRDefault="00AB2691" w:rsidP="00AB2691">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W szczególnie uzasadnionych przypadkach uniemożliwiających komunikację wykonawcy i Zamawiającego za pośrednictwem Platformy e- Zamówienia, Zamawiający dopuszcza komunikację za pomocą poczty elektronicznej na adres e-mail wskazany w pkt 1.1 (nie dotyczy składania ofert) – do wiadomości wykonawca zobowiązany jest dołączyć dowody potwierdzające awarię Platformy e-Zamówienia. </w:t>
      </w:r>
    </w:p>
    <w:p w14:paraId="07546914" w14:textId="77777777" w:rsidR="00AB2691" w:rsidRPr="00AA1212" w:rsidRDefault="00AB2691" w:rsidP="00AB2691">
      <w:pPr>
        <w:pStyle w:val="Bezodstpw"/>
        <w:numPr>
          <w:ilvl w:val="1"/>
          <w:numId w:val="10"/>
        </w:numPr>
        <w:rPr>
          <w:rFonts w:ascii="Calibri" w:hAnsi="Calibri" w:cs="Calibri"/>
          <w:lang w:val="pl" w:eastAsia="pl-PL"/>
        </w:rPr>
      </w:pPr>
      <w:r w:rsidRPr="00AA1212">
        <w:rPr>
          <w:rFonts w:ascii="Calibri" w:hAnsi="Calibri" w:cs="Calibri"/>
          <w:lang w:val="pl" w:eastAsia="pl-PL"/>
        </w:rPr>
        <w:t xml:space="preserve">Sposób sporządzenia dokumentów elektronicznych musi być zgodny z wymaganiami określonymi w rozporządzeniu Rady Ministrów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wykonawcy (Dz. U. z 2020 poz. 2415). </w:t>
      </w:r>
    </w:p>
    <w:p w14:paraId="4C4FE1A2" w14:textId="77777777"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Ofertę oraz oświadczenia, o których mowa w art. 125 ust. 1 ustawy, składa się, pod rygorem nieważności, w formie elektronicznej lub w postaci elektronicznej opatrzonej podpisem zaufanym lub podpisem osobistym. </w:t>
      </w:r>
    </w:p>
    <w:p w14:paraId="2F8FD4A0" w14:textId="77777777"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Podmiotowe środki dowodowe oraz inne dokumenty lub oświadczenia, składa się w formie elektronicznej, w postaci elektronicznej opatrzonej podpisem zaufanym lub podpisem osobistym.</w:t>
      </w:r>
    </w:p>
    <w:p w14:paraId="3BDCD09F" w14:textId="77777777"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Oferty, oświadczenia, o których mowa w art. 125 ust. 1 ustawy, podmiotowe środki dowodowe, w tym oświadczenie, o którym mowa w pkt 8.2, oraz zobowiązanie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uwzględnieniem rodzaju przekazywanych danych.</w:t>
      </w:r>
    </w:p>
    <w:p w14:paraId="213C3D14" w14:textId="77777777"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Informacje, oświadczenia lub dokumenty, inne niż określone w pkt 11.2.3.,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11.1 </w:t>
      </w:r>
    </w:p>
    <w:p w14:paraId="1EFFEF86" w14:textId="77777777"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5B94B78D" w14:textId="77777777"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Podmiotowe środki dowodowe, przedmiotowe środki dowodowe oraz inne dokumenty lub oświadczenia, sporządzone w języku obcym przekazuje się wraz z tłumaczeniem na język polski.</w:t>
      </w:r>
    </w:p>
    <w:p w14:paraId="73528E30" w14:textId="77777777"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zostały wystawione przez upoważnione podmioty inne niż wykonawca, wykonawca wspólnie ubiegający się o udzielenie </w:t>
      </w:r>
      <w:r w:rsidRPr="00AA1212">
        <w:rPr>
          <w:rFonts w:ascii="Calibri" w:hAnsi="Calibri" w:cs="Calibri"/>
          <w:lang w:val="pl" w:eastAsia="pl-PL"/>
        </w:rPr>
        <w:lastRenderedPageBreak/>
        <w:t xml:space="preserve">zamówienia lub podmiot udostępniający zasoby, jako dokument elektroniczny, przekazuje się ten dokument. </w:t>
      </w:r>
    </w:p>
    <w:p w14:paraId="4125ABD7" w14:textId="77777777"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5D3E403A" w14:textId="77777777"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Poświadczenia zgodności cyfrowego odwzorowania z dokumentem w postaci papierowej, o którym mowa w pkt 11.2.8., dokonuje w przypadku:</w:t>
      </w:r>
    </w:p>
    <w:p w14:paraId="3832EB34" w14:textId="77777777" w:rsidR="00AB2691" w:rsidRPr="00AA1212" w:rsidRDefault="00AB2691" w:rsidP="00AB2691">
      <w:pPr>
        <w:pStyle w:val="Bezodstpw"/>
        <w:numPr>
          <w:ilvl w:val="0"/>
          <w:numId w:val="11"/>
        </w:numPr>
        <w:rPr>
          <w:rFonts w:ascii="Calibri" w:hAnsi="Calibri" w:cs="Calibri"/>
          <w:lang w:val="pl" w:eastAsia="pl-PL"/>
        </w:rPr>
      </w:pPr>
      <w:r w:rsidRPr="00AA1212">
        <w:rPr>
          <w:rFonts w:ascii="Calibri" w:hAnsi="Calibri" w:cs="Calibri"/>
          <w:lang w:val="pl" w:eastAsia="pl-PL"/>
        </w:rPr>
        <w:t>podmiotowych środków dowodowych oraz dokumentów potwierdzających umocowanie do reprezentowania –odpowiednio wykonawca, wykonawca wspólnie ubiegający się o udzielenie zamówienia lub podmiot udostępniający zasoby, w zakresie podmiotowych środków dowodowych lub dokumentów potwierdzających umocowanie do reprezentowania, które każdego z nich dotyczą;</w:t>
      </w:r>
    </w:p>
    <w:p w14:paraId="14760694" w14:textId="77777777" w:rsidR="00AB2691" w:rsidRPr="00AA1212" w:rsidRDefault="00AB2691" w:rsidP="00AB2691">
      <w:pPr>
        <w:pStyle w:val="Bezodstpw"/>
        <w:numPr>
          <w:ilvl w:val="0"/>
          <w:numId w:val="11"/>
        </w:numPr>
        <w:rPr>
          <w:rFonts w:ascii="Calibri" w:hAnsi="Calibri" w:cs="Calibri"/>
          <w:lang w:val="pl" w:eastAsia="pl-PL"/>
        </w:rPr>
      </w:pPr>
      <w:r w:rsidRPr="00AA1212">
        <w:rPr>
          <w:rFonts w:ascii="Calibri" w:hAnsi="Calibri" w:cs="Calibri"/>
          <w:lang w:val="pl" w:eastAsia="pl-PL"/>
        </w:rPr>
        <w:t>przedmiotowych środków dowodowych – odpowiednio wykonawca lub wykonawca wspólnie ubiegający się o udzielenie zamówienia;</w:t>
      </w:r>
    </w:p>
    <w:p w14:paraId="0EE729B2" w14:textId="77777777" w:rsidR="00AB2691" w:rsidRPr="00AA1212" w:rsidRDefault="00AB2691" w:rsidP="00AB2691">
      <w:pPr>
        <w:pStyle w:val="Bezodstpw"/>
        <w:numPr>
          <w:ilvl w:val="0"/>
          <w:numId w:val="11"/>
        </w:numPr>
        <w:rPr>
          <w:rFonts w:ascii="Calibri" w:hAnsi="Calibri" w:cs="Calibri"/>
          <w:lang w:val="pl" w:eastAsia="pl-PL"/>
        </w:rPr>
      </w:pPr>
      <w:r w:rsidRPr="00AA1212">
        <w:rPr>
          <w:rFonts w:ascii="Calibri" w:hAnsi="Calibri" w:cs="Calibri"/>
          <w:lang w:val="pl" w:eastAsia="pl-PL"/>
        </w:rPr>
        <w:t>innych dokumentów – odpowiednio wykonawca lub wykonawca wspólnie ubiegający się o udzielenie zamówienia, w zakresie dokumentów, które każdego z nich dotyczą.</w:t>
      </w:r>
    </w:p>
    <w:p w14:paraId="5537418B" w14:textId="77777777" w:rsidR="00AB2691" w:rsidRPr="00AA1212" w:rsidRDefault="00AB2691" w:rsidP="00AB2691">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Poświadczenia zgodności cyfrowego odwzorowania z dokumentem w postaci papierowej, o którym mowa w pkt 11.2.8., może dokonać również notariusz.</w:t>
      </w:r>
    </w:p>
    <w:p w14:paraId="43DA4DF5" w14:textId="77777777" w:rsidR="00AB2691" w:rsidRPr="00AA1212" w:rsidRDefault="00AB2691" w:rsidP="00AB2691">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Przez cyfrowe odwzorowanie, o którym mowa w pkt 11.2.8. - pkt 11.2.10.oraz 11.2.13 - 11.2.15, należy rozumieć dokument elektroniczny będący kopią elektroniczną treści zapisanej w postaci papierowej, umożliwiający zapoznanie się z tą treścią i jej zrozumienie, bez konieczności bezpośredniego dostępu do oryginału.</w:t>
      </w:r>
    </w:p>
    <w:p w14:paraId="28ED8F64" w14:textId="77777777" w:rsidR="00AB2691" w:rsidRPr="00AA1212" w:rsidRDefault="00AB2691" w:rsidP="00AB2691">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Podmiotowe środki dowodowe, w tym oświadczenie, o którym mowa w pkt 8.2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3CA2AB92" w14:textId="77777777" w:rsidR="00AB2691" w:rsidRPr="00AA1212" w:rsidRDefault="00AB2691" w:rsidP="00AB2691">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W przypadku gdy podmiotowe środki dowodowe, w tym oświadczenie, o którym mowa w pkt 8.2.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479CDB60" w14:textId="77777777" w:rsidR="00AB2691" w:rsidRPr="00AA1212" w:rsidRDefault="00AB2691" w:rsidP="00AB2691">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Poświadczenia zgodności cyfrowego odwzorowania z dokumentem w postaci papierowej, o którym mowa w pkt 11.2.13., dokonuje w przypadku:</w:t>
      </w:r>
    </w:p>
    <w:p w14:paraId="6798DBD2" w14:textId="77777777" w:rsidR="00AB2691" w:rsidRPr="00AA1212" w:rsidRDefault="00AB2691" w:rsidP="00AB2691">
      <w:pPr>
        <w:pStyle w:val="Bezodstpw"/>
        <w:numPr>
          <w:ilvl w:val="0"/>
          <w:numId w:val="12"/>
        </w:numPr>
        <w:ind w:left="2552" w:hanging="448"/>
        <w:rPr>
          <w:rFonts w:ascii="Calibri" w:hAnsi="Calibri" w:cs="Calibri"/>
          <w:lang w:val="pl" w:eastAsia="pl-PL"/>
        </w:rPr>
      </w:pPr>
      <w:r w:rsidRPr="00AA1212">
        <w:rPr>
          <w:rFonts w:ascii="Calibri" w:hAnsi="Calibri" w:cs="Calibri"/>
          <w:lang w:val="pl" w:eastAsia="pl-PL"/>
        </w:rPr>
        <w:t>podmiotowych środków dowodowych – odpowiednio wykonawca, wykonawca wspólnie ubiegający się o udzielenie zamówienia, podmiot udostępniający zasoby, w zakresie podmiotowych środków dowodowych, które każdego z nich dotyczą;</w:t>
      </w:r>
    </w:p>
    <w:p w14:paraId="6E360158" w14:textId="77777777" w:rsidR="00AB2691" w:rsidRPr="00AA1212" w:rsidRDefault="00AB2691" w:rsidP="00AB2691">
      <w:pPr>
        <w:pStyle w:val="Bezodstpw"/>
        <w:numPr>
          <w:ilvl w:val="0"/>
          <w:numId w:val="12"/>
        </w:numPr>
        <w:ind w:left="2552" w:hanging="448"/>
        <w:rPr>
          <w:rFonts w:ascii="Calibri" w:hAnsi="Calibri" w:cs="Calibri"/>
          <w:lang w:val="pl" w:eastAsia="pl-PL"/>
        </w:rPr>
      </w:pPr>
      <w:r w:rsidRPr="00AA1212">
        <w:rPr>
          <w:rFonts w:ascii="Calibri" w:hAnsi="Calibri" w:cs="Calibri"/>
          <w:lang w:val="pl" w:eastAsia="pl-PL"/>
        </w:rPr>
        <w:lastRenderedPageBreak/>
        <w:t>przedmiotowego środka dowodowego, oświadczenia, o którym mowa w pkt 8.2 lub zobowiązania podmiotu udostępniającego zasoby – odpowiednio wykonawca lub wykonawca wspólnie ubiegający się o udzielenie zamówienia;</w:t>
      </w:r>
    </w:p>
    <w:p w14:paraId="28DE890D" w14:textId="77777777" w:rsidR="00AB2691" w:rsidRPr="00AA1212" w:rsidRDefault="00AB2691" w:rsidP="00AB2691">
      <w:pPr>
        <w:pStyle w:val="Bezodstpw"/>
        <w:numPr>
          <w:ilvl w:val="0"/>
          <w:numId w:val="12"/>
        </w:numPr>
        <w:ind w:left="2552" w:hanging="448"/>
        <w:rPr>
          <w:rFonts w:ascii="Calibri" w:hAnsi="Calibri" w:cs="Calibri"/>
          <w:lang w:val="pl" w:eastAsia="pl-PL"/>
        </w:rPr>
      </w:pPr>
      <w:r w:rsidRPr="00AA1212">
        <w:rPr>
          <w:rFonts w:ascii="Calibri" w:hAnsi="Calibri" w:cs="Calibri"/>
          <w:lang w:val="pl" w:eastAsia="pl-PL"/>
        </w:rPr>
        <w:t>pełnomocnictwa – mocodawca.</w:t>
      </w:r>
    </w:p>
    <w:p w14:paraId="7C3C89C4" w14:textId="77777777" w:rsidR="00AB2691" w:rsidRPr="00AA1212" w:rsidRDefault="00AB2691" w:rsidP="00AB2691">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Poświadczenia zgodności cyfrowego odwzorowania z dokumentem w postaci papierowej, o którym mowa w pkt 11.2.13., może dokonać również notariusz.</w:t>
      </w:r>
    </w:p>
    <w:p w14:paraId="397E206F" w14:textId="77777777" w:rsidR="00AB2691" w:rsidRPr="00AA1212" w:rsidRDefault="00AB2691" w:rsidP="00AB2691">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6AF2275" w14:textId="77777777" w:rsidR="00AB2691" w:rsidRPr="00AA1212" w:rsidRDefault="00AB2691" w:rsidP="00AB2691">
      <w:pPr>
        <w:pStyle w:val="Bezodstpw"/>
        <w:numPr>
          <w:ilvl w:val="1"/>
          <w:numId w:val="10"/>
        </w:numPr>
        <w:rPr>
          <w:rFonts w:ascii="Calibri" w:hAnsi="Calibri" w:cs="Calibri"/>
          <w:lang w:val="pl" w:eastAsia="pl-PL"/>
        </w:rPr>
      </w:pPr>
      <w:r w:rsidRPr="00AA1212">
        <w:rPr>
          <w:rFonts w:ascii="Calibri" w:hAnsi="Calibri" w:cs="Calibri"/>
          <w:lang w:val="pl" w:eastAsia="pl-PL"/>
        </w:rPr>
        <w:t>Osobą uprawnioną do komunikowania się z wykonawcami jest:</w:t>
      </w:r>
    </w:p>
    <w:p w14:paraId="77C9BE10" w14:textId="77777777" w:rsidR="00AB2691" w:rsidRPr="00AA1212" w:rsidRDefault="00AB2691" w:rsidP="006735C6">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W kwestiach dotyczących procedury postępowania – </w:t>
      </w:r>
      <w:r w:rsidR="00660320">
        <w:rPr>
          <w:rFonts w:ascii="Calibri" w:hAnsi="Calibri" w:cs="Calibri"/>
          <w:lang w:val="pl" w:eastAsia="pl-PL"/>
        </w:rPr>
        <w:t>Pani Ki</w:t>
      </w:r>
      <w:r w:rsidR="00660320" w:rsidRPr="00660320">
        <w:rPr>
          <w:rFonts w:ascii="Calibri" w:hAnsi="Calibri" w:cs="Calibri"/>
          <w:lang w:val="pl" w:eastAsia="pl-PL"/>
        </w:rPr>
        <w:t>nga Łuczak</w:t>
      </w:r>
      <w:r w:rsidRPr="00AA1212">
        <w:rPr>
          <w:rFonts w:ascii="Calibri" w:hAnsi="Calibri" w:cs="Calibri"/>
          <w:lang w:val="pl" w:eastAsia="pl-PL"/>
        </w:rPr>
        <w:t xml:space="preserve">               e-mail: </w:t>
      </w:r>
      <w:r w:rsidR="006735C6" w:rsidRPr="006735C6">
        <w:rPr>
          <w:rFonts w:ascii="Calibri" w:hAnsi="Calibri" w:cs="Calibri"/>
          <w:lang w:val="pl" w:eastAsia="pl-PL"/>
        </w:rPr>
        <w:t>skarbnik.az@gmina-jarczow.pl</w:t>
      </w:r>
      <w:r w:rsidR="006735C6">
        <w:rPr>
          <w:rFonts w:ascii="Calibri" w:hAnsi="Calibri" w:cs="Calibri"/>
          <w:lang w:val="pl" w:eastAsia="pl-PL"/>
        </w:rPr>
        <w:t>.</w:t>
      </w:r>
    </w:p>
    <w:p w14:paraId="118D6AAB" w14:textId="77777777" w:rsidR="006735C6" w:rsidRDefault="00AB2691" w:rsidP="006735C6">
      <w:pPr>
        <w:pStyle w:val="Bezodstpw"/>
        <w:numPr>
          <w:ilvl w:val="2"/>
          <w:numId w:val="10"/>
        </w:numPr>
        <w:rPr>
          <w:rFonts w:ascii="Calibri" w:hAnsi="Calibri" w:cs="Calibri"/>
          <w:lang w:val="pl" w:eastAsia="pl-PL"/>
        </w:rPr>
      </w:pPr>
      <w:r w:rsidRPr="006735C6">
        <w:rPr>
          <w:rFonts w:ascii="Calibri" w:hAnsi="Calibri" w:cs="Calibri"/>
          <w:lang w:val="pl" w:eastAsia="pl-PL"/>
        </w:rPr>
        <w:t>W kwestiach merytorycznych –</w:t>
      </w:r>
      <w:r w:rsidR="006735C6">
        <w:rPr>
          <w:rFonts w:ascii="Calibri" w:hAnsi="Calibri" w:cs="Calibri"/>
          <w:lang w:val="pl" w:eastAsia="pl-PL"/>
        </w:rPr>
        <w:t xml:space="preserve"> Pani</w:t>
      </w:r>
      <w:r w:rsidRPr="006735C6">
        <w:rPr>
          <w:rFonts w:ascii="Calibri" w:hAnsi="Calibri" w:cs="Calibri"/>
          <w:lang w:val="pl" w:eastAsia="pl-PL"/>
        </w:rPr>
        <w:t xml:space="preserve"> </w:t>
      </w:r>
      <w:r w:rsidR="00660320" w:rsidRPr="006735C6">
        <w:rPr>
          <w:rFonts w:ascii="Calibri" w:hAnsi="Calibri" w:cs="Calibri"/>
          <w:lang w:val="pl" w:eastAsia="pl-PL"/>
        </w:rPr>
        <w:t xml:space="preserve">Agnieszka Zbroniec </w:t>
      </w:r>
    </w:p>
    <w:p w14:paraId="7941E986" w14:textId="77777777" w:rsidR="00AB2691" w:rsidRPr="006735C6" w:rsidRDefault="006735C6" w:rsidP="006735C6">
      <w:pPr>
        <w:pStyle w:val="Bezodstpw"/>
        <w:ind w:left="2148"/>
        <w:rPr>
          <w:rFonts w:ascii="Calibri" w:hAnsi="Calibri" w:cs="Calibri"/>
          <w:lang w:val="pl" w:eastAsia="pl-PL"/>
        </w:rPr>
      </w:pPr>
      <w:r w:rsidRPr="006735C6">
        <w:rPr>
          <w:rFonts w:ascii="Calibri" w:hAnsi="Calibri" w:cs="Calibri"/>
          <w:lang w:val="pl" w:eastAsia="pl-PL"/>
        </w:rPr>
        <w:t>e-mail:</w:t>
      </w:r>
      <w:r>
        <w:rPr>
          <w:rFonts w:ascii="Calibri" w:hAnsi="Calibri" w:cs="Calibri"/>
          <w:lang w:val="pl" w:eastAsia="pl-PL"/>
        </w:rPr>
        <w:t xml:space="preserve"> </w:t>
      </w:r>
      <w:r w:rsidR="00660320" w:rsidRPr="006735C6">
        <w:rPr>
          <w:rFonts w:ascii="Calibri" w:hAnsi="Calibri" w:cs="Calibri"/>
          <w:lang w:val="pl" w:eastAsia="pl-PL"/>
        </w:rPr>
        <w:t>skarbnik.az@gmina-jarczow.pl</w:t>
      </w:r>
      <w:r w:rsidRPr="006735C6">
        <w:rPr>
          <w:rFonts w:ascii="Calibri" w:hAnsi="Calibri" w:cs="Calibri"/>
          <w:lang w:val="pl" w:eastAsia="pl-PL"/>
        </w:rPr>
        <w:t>.</w:t>
      </w:r>
    </w:p>
    <w:p w14:paraId="70A8BDDA" w14:textId="77777777" w:rsidR="00AB2691" w:rsidRPr="00AA1212" w:rsidRDefault="00AB2691" w:rsidP="00AB2691">
      <w:pPr>
        <w:pStyle w:val="Bezodstpw"/>
        <w:rPr>
          <w:rFonts w:ascii="Calibri" w:hAnsi="Calibri" w:cs="Calibri"/>
          <w:b/>
          <w:bCs/>
          <w:lang w:val="pl" w:eastAsia="pl-PL"/>
        </w:rPr>
      </w:pPr>
      <w:bookmarkStart w:id="26" w:name="bookmark37"/>
    </w:p>
    <w:p w14:paraId="14883DEC" w14:textId="77777777" w:rsidR="00AB2691" w:rsidRPr="00AA1212" w:rsidRDefault="00AB2691" w:rsidP="00AB2691">
      <w:pPr>
        <w:pStyle w:val="Bezodstpw"/>
        <w:numPr>
          <w:ilvl w:val="0"/>
          <w:numId w:val="10"/>
        </w:numPr>
        <w:shd w:val="clear" w:color="auto" w:fill="D9D9D9" w:themeFill="background1" w:themeFillShade="D9"/>
        <w:rPr>
          <w:rFonts w:ascii="Calibri" w:hAnsi="Calibri" w:cs="Calibri"/>
          <w:b/>
          <w:bCs/>
          <w:lang w:val="pl" w:eastAsia="pl-PL"/>
        </w:rPr>
      </w:pPr>
      <w:bookmarkStart w:id="27" w:name="bookmark42"/>
      <w:bookmarkEnd w:id="26"/>
      <w:r w:rsidRPr="00AA1212">
        <w:rPr>
          <w:rFonts w:ascii="Calibri" w:hAnsi="Calibri" w:cs="Calibri"/>
          <w:b/>
          <w:bCs/>
          <w:lang w:val="pl" w:eastAsia="pl-PL"/>
        </w:rPr>
        <w:t>WYMAGANIA DOTYCZĄCE WADIUM</w:t>
      </w:r>
      <w:bookmarkEnd w:id="27"/>
    </w:p>
    <w:p w14:paraId="49BC4599" w14:textId="77777777" w:rsidR="00AB2691" w:rsidRPr="00AA1212" w:rsidRDefault="00AB2691" w:rsidP="00AB2691">
      <w:pPr>
        <w:pStyle w:val="Bezodstpw"/>
        <w:ind w:left="1314"/>
        <w:rPr>
          <w:rFonts w:ascii="Calibri" w:hAnsi="Calibri" w:cs="Calibri"/>
        </w:rPr>
      </w:pPr>
      <w:bookmarkStart w:id="28" w:name="bookmark43"/>
      <w:r w:rsidRPr="00AA1212">
        <w:rPr>
          <w:rFonts w:ascii="Calibri" w:hAnsi="Calibri" w:cs="Calibri"/>
        </w:rPr>
        <w:t>Nie obowiązuje.</w:t>
      </w:r>
    </w:p>
    <w:p w14:paraId="56C6E7A1" w14:textId="77777777" w:rsidR="00AB2691" w:rsidRPr="00AA1212" w:rsidRDefault="00AB2691" w:rsidP="00AB2691">
      <w:pPr>
        <w:pStyle w:val="Bezodstpw"/>
        <w:rPr>
          <w:rFonts w:ascii="Calibri" w:hAnsi="Calibri" w:cs="Calibri"/>
        </w:rPr>
      </w:pPr>
    </w:p>
    <w:p w14:paraId="27B0FEA8" w14:textId="77777777" w:rsidR="00AB2691" w:rsidRPr="00AA1212" w:rsidRDefault="00AB2691" w:rsidP="00AB2691">
      <w:pPr>
        <w:pStyle w:val="Bezodstpw"/>
        <w:numPr>
          <w:ilvl w:val="0"/>
          <w:numId w:val="10"/>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OPIS SPOSOBU PRZYGOTOWANIA OFERTY</w:t>
      </w:r>
      <w:bookmarkEnd w:id="28"/>
    </w:p>
    <w:p w14:paraId="4C262D7A" w14:textId="77777777" w:rsidR="00AB2691" w:rsidRPr="00AA1212" w:rsidRDefault="00AB2691" w:rsidP="00AB2691">
      <w:pPr>
        <w:pStyle w:val="Bezodstpw"/>
        <w:numPr>
          <w:ilvl w:val="1"/>
          <w:numId w:val="10"/>
        </w:numPr>
        <w:rPr>
          <w:rFonts w:ascii="Calibri" w:hAnsi="Calibri" w:cs="Calibri"/>
          <w:bCs/>
          <w:lang w:val="pl" w:eastAsia="pl-PL"/>
        </w:rPr>
      </w:pPr>
      <w:r w:rsidRPr="00AA1212">
        <w:rPr>
          <w:rFonts w:ascii="Calibri" w:hAnsi="Calibri" w:cs="Calibri"/>
          <w:bCs/>
          <w:lang w:val="pl" w:eastAsia="pl-PL"/>
        </w:rPr>
        <w:t xml:space="preserve">Wykonawca przygotowuje ofertę </w:t>
      </w:r>
      <w:r w:rsidR="00A07C29">
        <w:rPr>
          <w:rFonts w:ascii="Calibri" w:hAnsi="Calibri" w:cs="Calibri"/>
          <w:bCs/>
          <w:lang w:val="pl" w:eastAsia="pl-PL"/>
        </w:rPr>
        <w:t>zgodnie z wzorem formularza ofertowego (załącznik nr 2 do SWZ)</w:t>
      </w:r>
    </w:p>
    <w:p w14:paraId="6FAB6EDE" w14:textId="77777777" w:rsidR="00AB2691" w:rsidRPr="00AA1212" w:rsidRDefault="00AB2691" w:rsidP="00AB2691">
      <w:pPr>
        <w:pStyle w:val="Bezodstpw"/>
        <w:numPr>
          <w:ilvl w:val="1"/>
          <w:numId w:val="10"/>
        </w:numPr>
        <w:rPr>
          <w:rFonts w:ascii="Calibri" w:hAnsi="Calibri" w:cs="Calibri"/>
          <w:bCs/>
          <w:lang w:val="pl" w:eastAsia="pl-PL"/>
        </w:rPr>
      </w:pPr>
      <w:r w:rsidRPr="00AA1212">
        <w:rPr>
          <w:rFonts w:ascii="Calibri" w:hAnsi="Calibri" w:cs="Calibri"/>
          <w:bCs/>
          <w:lang w:val="pl" w:eastAsia="pl-P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w:t>
      </w:r>
    </w:p>
    <w:p w14:paraId="1EC93AC7" w14:textId="77777777" w:rsidR="00AB2691" w:rsidRPr="00AA1212" w:rsidRDefault="00AB2691" w:rsidP="00AB2691">
      <w:pPr>
        <w:pStyle w:val="Bezodstpw"/>
        <w:numPr>
          <w:ilvl w:val="1"/>
          <w:numId w:val="10"/>
        </w:numPr>
        <w:rPr>
          <w:rFonts w:ascii="Calibri" w:hAnsi="Calibri" w:cs="Calibri"/>
          <w:bCs/>
          <w:lang w:val="pl" w:eastAsia="pl-PL"/>
        </w:rPr>
      </w:pPr>
      <w:r w:rsidRPr="00AA1212">
        <w:rPr>
          <w:rFonts w:ascii="Calibri" w:hAnsi="Calibri" w:cs="Calibri"/>
          <w:bCs/>
          <w:lang w:val="pl" w:eastAsia="pl-PL"/>
        </w:rPr>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p>
    <w:p w14:paraId="28E0AF26" w14:textId="77777777" w:rsidR="00AB2691" w:rsidRPr="00AA1212" w:rsidRDefault="00AB2691" w:rsidP="00AB2691">
      <w:pPr>
        <w:pStyle w:val="Bezodstpw"/>
        <w:numPr>
          <w:ilvl w:val="1"/>
          <w:numId w:val="10"/>
        </w:numPr>
        <w:rPr>
          <w:rFonts w:ascii="Calibri" w:hAnsi="Calibri" w:cs="Calibri"/>
          <w:bCs/>
          <w:lang w:val="pl" w:eastAsia="pl-PL"/>
        </w:rPr>
      </w:pPr>
      <w:r w:rsidRPr="00AA1212">
        <w:rPr>
          <w:rFonts w:ascii="Calibri" w:hAnsi="Calibri" w:cs="Calibri"/>
          <w:bCs/>
          <w:lang w:val="pl" w:eastAsia="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EAC09E3" w14:textId="77777777" w:rsidR="00AB2691" w:rsidRPr="00AA1212" w:rsidRDefault="00AB2691" w:rsidP="00AB2691">
      <w:pPr>
        <w:pStyle w:val="Bezodstpw"/>
        <w:numPr>
          <w:ilvl w:val="1"/>
          <w:numId w:val="10"/>
        </w:numPr>
        <w:rPr>
          <w:rFonts w:ascii="Calibri" w:hAnsi="Calibri" w:cs="Calibri"/>
          <w:bCs/>
          <w:lang w:val="pl" w:eastAsia="pl-PL"/>
        </w:rPr>
      </w:pPr>
      <w:r w:rsidRPr="00AA1212">
        <w:rPr>
          <w:rFonts w:ascii="Calibri" w:hAnsi="Calibri" w:cs="Calibri"/>
          <w:bCs/>
          <w:lang w:val="pl" w:eastAsia="pl-PL"/>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zgodnie z ustawą lub rozporządzeniem Rady Ministrów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t>
      </w:r>
      <w:r w:rsidRPr="00AA1212">
        <w:rPr>
          <w:rFonts w:ascii="Calibri" w:hAnsi="Calibri" w:cs="Calibri"/>
          <w:bCs/>
          <w:lang w:val="pl" w:eastAsia="pl-PL"/>
        </w:rPr>
        <w:lastRenderedPageBreak/>
        <w:t>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9043570" w14:textId="77777777" w:rsidR="00AB2691" w:rsidRPr="00AA1212" w:rsidRDefault="00AB2691" w:rsidP="00AB2691">
      <w:pPr>
        <w:pStyle w:val="Bezodstpw"/>
        <w:numPr>
          <w:ilvl w:val="1"/>
          <w:numId w:val="10"/>
        </w:numPr>
        <w:rPr>
          <w:rFonts w:ascii="Calibri" w:hAnsi="Calibri" w:cs="Calibri"/>
          <w:bCs/>
          <w:lang w:val="pl" w:eastAsia="pl-PL"/>
        </w:rPr>
      </w:pPr>
      <w:r w:rsidRPr="00AA1212">
        <w:rPr>
          <w:rFonts w:ascii="Calibri" w:hAnsi="Calibri" w:cs="Calibri"/>
          <w:bCs/>
          <w:lang w:val="pl"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182D9B5" w14:textId="77777777" w:rsidR="00AB2691" w:rsidRPr="00AA1212" w:rsidRDefault="00AB2691" w:rsidP="00AB2691">
      <w:pPr>
        <w:pStyle w:val="Bezodstpw"/>
        <w:numPr>
          <w:ilvl w:val="1"/>
          <w:numId w:val="10"/>
        </w:numPr>
        <w:rPr>
          <w:rFonts w:ascii="Calibri" w:hAnsi="Calibri" w:cs="Calibri"/>
          <w:bCs/>
          <w:lang w:val="pl" w:eastAsia="pl-PL"/>
        </w:rPr>
      </w:pPr>
      <w:r w:rsidRPr="00AA1212">
        <w:rPr>
          <w:rFonts w:ascii="Calibri" w:hAnsi="Calibri" w:cs="Calibri"/>
          <w:bCs/>
          <w:lang w:val="pl" w:eastAsia="pl-PL"/>
        </w:rPr>
        <w:t>Maksymalny łączny rozmiar plików stanowiących ofertę lub składanych wraz z ofertą to 250 MB.</w:t>
      </w:r>
    </w:p>
    <w:p w14:paraId="43E6F4A8" w14:textId="77777777" w:rsidR="00AB2691" w:rsidRPr="00AA1212" w:rsidRDefault="00AB2691" w:rsidP="00AB2691">
      <w:pPr>
        <w:pStyle w:val="Bezodstpw"/>
        <w:numPr>
          <w:ilvl w:val="1"/>
          <w:numId w:val="10"/>
        </w:numPr>
        <w:rPr>
          <w:rFonts w:ascii="Calibri" w:hAnsi="Calibri" w:cs="Calibri"/>
          <w:bCs/>
          <w:lang w:val="pl" w:eastAsia="pl-PL"/>
        </w:rPr>
      </w:pPr>
      <w:r w:rsidRPr="00AA1212">
        <w:rPr>
          <w:rFonts w:ascii="Calibri" w:hAnsi="Calibri" w:cs="Calibri"/>
          <w:bCs/>
          <w:lang w:val="pl" w:eastAsia="pl-PL"/>
        </w:rPr>
        <w:t>Instrukcja podpisywania dokumentów jest dostępna:</w:t>
      </w:r>
    </w:p>
    <w:p w14:paraId="0E44AD45" w14:textId="77777777" w:rsidR="00AB2691" w:rsidRPr="00AA1212" w:rsidRDefault="00AB2691" w:rsidP="00AB2691">
      <w:pPr>
        <w:pStyle w:val="Bezodstpw"/>
        <w:numPr>
          <w:ilvl w:val="2"/>
          <w:numId w:val="10"/>
        </w:numPr>
        <w:ind w:left="2268" w:hanging="861"/>
        <w:rPr>
          <w:rFonts w:ascii="Calibri" w:hAnsi="Calibri" w:cs="Calibri"/>
          <w:bCs/>
          <w:lang w:val="pl" w:eastAsia="pl-PL"/>
        </w:rPr>
      </w:pPr>
      <w:r w:rsidRPr="00AA1212">
        <w:rPr>
          <w:rFonts w:ascii="Calibri" w:hAnsi="Calibri" w:cs="Calibri"/>
          <w:bCs/>
          <w:lang w:val="pl" w:eastAsia="pl-PL"/>
        </w:rPr>
        <w:t>w zakresie podpisu zaufanego pod adresem: https://www.gov.pl/web/gov/podpisz-dokument-elektronicznie-wykorzystajpodpis-zaufany;</w:t>
      </w:r>
    </w:p>
    <w:p w14:paraId="7BB7FA8B" w14:textId="77777777" w:rsidR="00AB2691" w:rsidRPr="00AA1212" w:rsidRDefault="00AB2691" w:rsidP="00AB2691">
      <w:pPr>
        <w:pStyle w:val="Bezodstpw"/>
        <w:numPr>
          <w:ilvl w:val="2"/>
          <w:numId w:val="10"/>
        </w:numPr>
        <w:ind w:left="2268" w:hanging="861"/>
        <w:rPr>
          <w:rFonts w:ascii="Calibri" w:hAnsi="Calibri" w:cs="Calibri"/>
          <w:bCs/>
          <w:lang w:val="pl" w:eastAsia="pl-PL"/>
        </w:rPr>
      </w:pPr>
      <w:r w:rsidRPr="00AA1212">
        <w:rPr>
          <w:rFonts w:ascii="Calibri" w:hAnsi="Calibri" w:cs="Calibri"/>
          <w:bCs/>
          <w:lang w:val="pl" w:eastAsia="pl-PL"/>
        </w:rPr>
        <w:t xml:space="preserve">w zakresie podpisu osobistego pod adresem: </w:t>
      </w:r>
    </w:p>
    <w:p w14:paraId="5C139577" w14:textId="77777777" w:rsidR="00AB2691" w:rsidRPr="00AA1212" w:rsidRDefault="00AB2691" w:rsidP="00AB2691">
      <w:pPr>
        <w:pStyle w:val="Bezodstpw"/>
        <w:ind w:left="2268"/>
        <w:rPr>
          <w:rFonts w:ascii="Calibri" w:hAnsi="Calibri" w:cs="Calibri"/>
          <w:bCs/>
          <w:lang w:val="pl" w:eastAsia="pl-PL"/>
        </w:rPr>
      </w:pPr>
      <w:r w:rsidRPr="00AA1212">
        <w:rPr>
          <w:rFonts w:ascii="Calibri" w:hAnsi="Calibri" w:cs="Calibri"/>
          <w:bCs/>
          <w:lang w:val="pl" w:eastAsia="pl-PL"/>
        </w:rPr>
        <w:t>https://www.gov.pl/web/e-dowod/#Jak-uzywac-e-dowodu.</w:t>
      </w:r>
    </w:p>
    <w:p w14:paraId="7659D084" w14:textId="77777777" w:rsidR="00AB2691" w:rsidRPr="00AA1212" w:rsidRDefault="00AB2691" w:rsidP="00AB2691">
      <w:pPr>
        <w:pStyle w:val="Bezodstpw"/>
        <w:numPr>
          <w:ilvl w:val="1"/>
          <w:numId w:val="10"/>
        </w:numPr>
        <w:rPr>
          <w:rFonts w:ascii="Calibri" w:hAnsi="Calibri" w:cs="Calibri"/>
          <w:bCs/>
          <w:lang w:val="pl" w:eastAsia="pl-PL"/>
        </w:rPr>
      </w:pPr>
      <w:bookmarkStart w:id="29" w:name="bookmark48"/>
      <w:r w:rsidRPr="00AA1212">
        <w:rPr>
          <w:rFonts w:ascii="Calibri" w:hAnsi="Calibri" w:cs="Calibri"/>
          <w:lang w:val="pl" w:eastAsia="pl-PL"/>
        </w:rPr>
        <w:t>Oferta musi zawierać następujące oświadczenia i dokumenty:</w:t>
      </w:r>
    </w:p>
    <w:p w14:paraId="6EA1536F" w14:textId="77777777" w:rsidR="00AB2691" w:rsidRPr="00AA1212" w:rsidRDefault="00AB2691" w:rsidP="00AB2691">
      <w:pPr>
        <w:pStyle w:val="Bezodstpw"/>
        <w:numPr>
          <w:ilvl w:val="2"/>
          <w:numId w:val="10"/>
        </w:numPr>
        <w:ind w:left="2268" w:hanging="840"/>
        <w:rPr>
          <w:rFonts w:ascii="Calibri" w:hAnsi="Calibri" w:cs="Calibri"/>
          <w:b/>
          <w:lang w:val="pl" w:eastAsia="pl-PL"/>
        </w:rPr>
      </w:pPr>
      <w:r w:rsidRPr="00AA1212">
        <w:rPr>
          <w:rFonts w:ascii="Calibri" w:hAnsi="Calibri" w:cs="Calibri"/>
          <w:b/>
          <w:lang w:val="pl" w:eastAsia="pl-PL"/>
        </w:rPr>
        <w:t>Formularz ofertowy.</w:t>
      </w:r>
    </w:p>
    <w:p w14:paraId="3E0AB05A" w14:textId="77777777" w:rsidR="00AB2691" w:rsidRPr="00AA1212" w:rsidRDefault="00AB2691" w:rsidP="00AB2691">
      <w:pPr>
        <w:pStyle w:val="Bezodstpw"/>
        <w:numPr>
          <w:ilvl w:val="2"/>
          <w:numId w:val="10"/>
        </w:numPr>
        <w:ind w:left="2268" w:hanging="840"/>
        <w:rPr>
          <w:rFonts w:ascii="Calibri" w:hAnsi="Calibri" w:cs="Calibri"/>
          <w:bCs/>
          <w:lang w:val="pl" w:eastAsia="pl-PL"/>
        </w:rPr>
      </w:pPr>
      <w:r w:rsidRPr="00AA1212">
        <w:rPr>
          <w:rFonts w:ascii="Calibri" w:hAnsi="Calibri" w:cs="Calibri"/>
          <w:b/>
          <w:lang w:val="pl" w:eastAsia="pl-PL"/>
        </w:rPr>
        <w:t>Oświadczeni</w:t>
      </w:r>
      <w:r w:rsidR="006735C6">
        <w:rPr>
          <w:rFonts w:ascii="Calibri" w:hAnsi="Calibri" w:cs="Calibri"/>
          <w:b/>
          <w:lang w:val="pl" w:eastAsia="pl-PL"/>
        </w:rPr>
        <w:t>a</w:t>
      </w:r>
      <w:r w:rsidRPr="00AA1212">
        <w:rPr>
          <w:rFonts w:ascii="Calibri" w:hAnsi="Calibri" w:cs="Calibri"/>
          <w:b/>
          <w:lang w:val="pl" w:eastAsia="pl-PL"/>
        </w:rPr>
        <w:t>, o który</w:t>
      </w:r>
      <w:r w:rsidR="00BF099E">
        <w:rPr>
          <w:rFonts w:ascii="Calibri" w:hAnsi="Calibri" w:cs="Calibri"/>
          <w:b/>
          <w:lang w:val="pl" w:eastAsia="pl-PL"/>
        </w:rPr>
        <w:t>ch</w:t>
      </w:r>
      <w:r>
        <w:rPr>
          <w:rFonts w:ascii="Calibri" w:hAnsi="Calibri" w:cs="Calibri"/>
          <w:b/>
          <w:lang w:val="pl" w:eastAsia="pl-PL"/>
        </w:rPr>
        <w:t xml:space="preserve"> </w:t>
      </w:r>
      <w:r w:rsidRPr="00AA1212">
        <w:rPr>
          <w:rFonts w:ascii="Calibri" w:hAnsi="Calibri" w:cs="Calibri"/>
          <w:b/>
          <w:lang w:val="pl" w:eastAsia="pl-PL"/>
        </w:rPr>
        <w:t>mowa</w:t>
      </w:r>
      <w:r w:rsidRPr="00AA1212">
        <w:rPr>
          <w:rFonts w:ascii="Calibri" w:hAnsi="Calibri" w:cs="Calibri"/>
          <w:b/>
          <w:bCs/>
          <w:lang w:val="pl" w:eastAsia="pl-PL"/>
        </w:rPr>
        <w:t xml:space="preserve"> w pkt 8.1 SWZ.</w:t>
      </w:r>
    </w:p>
    <w:p w14:paraId="3B1C3D3E" w14:textId="77777777" w:rsidR="00AB2691" w:rsidRPr="00AA1212" w:rsidRDefault="00AB2691" w:rsidP="00AB2691">
      <w:pPr>
        <w:pStyle w:val="Bezodstpw"/>
        <w:numPr>
          <w:ilvl w:val="2"/>
          <w:numId w:val="10"/>
        </w:numPr>
        <w:ind w:left="2268" w:hanging="840"/>
        <w:rPr>
          <w:rFonts w:ascii="Calibri" w:hAnsi="Calibri" w:cs="Calibri"/>
          <w:bCs/>
          <w:lang w:val="pl" w:eastAsia="pl-PL"/>
        </w:rPr>
      </w:pPr>
      <w:r w:rsidRPr="00AA1212">
        <w:rPr>
          <w:rFonts w:ascii="Calibri" w:hAnsi="Calibri" w:cs="Calibri"/>
          <w:b/>
          <w:bCs/>
          <w:lang w:val="pl" w:eastAsia="pl-PL"/>
        </w:rPr>
        <w:t xml:space="preserve">Zobowiązanie lub inne dokumenty, o których mowa w pkt 9.4 SWZ </w:t>
      </w:r>
      <w:r w:rsidRPr="00AA1212">
        <w:rPr>
          <w:rFonts w:ascii="Calibri" w:hAnsi="Calibri" w:cs="Calibri"/>
          <w:b/>
          <w:bCs/>
          <w:i/>
          <w:iCs/>
          <w:lang w:val="pl" w:eastAsia="pl-PL"/>
        </w:rPr>
        <w:t>(jeżeli dotyczy)</w:t>
      </w:r>
    </w:p>
    <w:p w14:paraId="4566577A" w14:textId="77777777" w:rsidR="00AB2691" w:rsidRPr="00AA1212" w:rsidRDefault="00AB2691" w:rsidP="00AB2691">
      <w:pPr>
        <w:pStyle w:val="Bezodstpw"/>
        <w:numPr>
          <w:ilvl w:val="2"/>
          <w:numId w:val="10"/>
        </w:numPr>
        <w:ind w:left="2268" w:hanging="840"/>
        <w:rPr>
          <w:rFonts w:ascii="Calibri" w:hAnsi="Calibri" w:cs="Calibri"/>
          <w:bCs/>
          <w:lang w:val="pl" w:eastAsia="pl-PL"/>
        </w:rPr>
      </w:pPr>
      <w:r w:rsidRPr="00AA1212">
        <w:rPr>
          <w:rFonts w:ascii="Calibri" w:hAnsi="Calibri" w:cs="Calibri"/>
          <w:b/>
          <w:bCs/>
          <w:lang w:val="pl" w:eastAsia="pl-PL"/>
        </w:rPr>
        <w:t>Potwierdzenie umocowania do działania w imieniu Wykonawcy lub podmiotu udostępniającego zasoby:</w:t>
      </w:r>
    </w:p>
    <w:p w14:paraId="0236C901" w14:textId="77777777" w:rsidR="00AB2691" w:rsidRPr="00AA1212" w:rsidRDefault="00AB2691" w:rsidP="00AB2691">
      <w:pPr>
        <w:pStyle w:val="Bezodstpw"/>
        <w:numPr>
          <w:ilvl w:val="0"/>
          <w:numId w:val="26"/>
        </w:numPr>
        <w:ind w:left="2835" w:hanging="425"/>
        <w:rPr>
          <w:rFonts w:ascii="Calibri" w:hAnsi="Calibri" w:cs="Calibri"/>
          <w:bCs/>
          <w:lang w:val="pl" w:eastAsia="pl-PL"/>
        </w:rPr>
      </w:pPr>
      <w:r w:rsidRPr="00AA1212">
        <w:rPr>
          <w:rFonts w:ascii="Calibri" w:hAnsi="Calibri" w:cs="Calibri"/>
          <w:lang w:val="pl" w:eastAsia="pl-PL"/>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0AC9CB23" w14:textId="77777777" w:rsidR="00AB2691" w:rsidRPr="00AA1212" w:rsidRDefault="00AB2691" w:rsidP="00AB2691">
      <w:pPr>
        <w:pStyle w:val="Bezodstpw"/>
        <w:numPr>
          <w:ilvl w:val="0"/>
          <w:numId w:val="26"/>
        </w:numPr>
        <w:ind w:left="2835" w:hanging="425"/>
        <w:rPr>
          <w:rFonts w:ascii="Calibri" w:hAnsi="Calibri" w:cs="Calibri"/>
          <w:lang w:val="pl" w:eastAsia="pl-PL"/>
        </w:rPr>
      </w:pPr>
      <w:r w:rsidRPr="00AA1212">
        <w:rPr>
          <w:rFonts w:ascii="Calibri" w:hAnsi="Calibri" w:cs="Calibri"/>
          <w:lang w:val="pl" w:eastAsia="pl-PL"/>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7A82B1CA" w14:textId="77777777" w:rsidR="00AB2691" w:rsidRPr="00AA1212" w:rsidRDefault="00AB2691" w:rsidP="00AB2691">
      <w:pPr>
        <w:pStyle w:val="Bezodstpw"/>
        <w:numPr>
          <w:ilvl w:val="0"/>
          <w:numId w:val="26"/>
        </w:numPr>
        <w:ind w:left="2835" w:hanging="425"/>
        <w:rPr>
          <w:rFonts w:ascii="Calibri" w:hAnsi="Calibri" w:cs="Calibri"/>
          <w:lang w:val="pl" w:eastAsia="pl-PL"/>
        </w:rPr>
      </w:pPr>
      <w:r w:rsidRPr="00AA1212">
        <w:rPr>
          <w:rFonts w:ascii="Calibri" w:hAnsi="Calibri" w:cs="Calibri"/>
          <w:lang w:val="pl" w:eastAsia="pl-PL"/>
        </w:rPr>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14:paraId="02EB8C70" w14:textId="77777777" w:rsidR="00AB2691" w:rsidRPr="00AA1212" w:rsidRDefault="00AB2691" w:rsidP="00AB2691">
      <w:pPr>
        <w:pStyle w:val="Bezodstpw"/>
        <w:numPr>
          <w:ilvl w:val="2"/>
          <w:numId w:val="10"/>
        </w:numPr>
        <w:ind w:left="2268" w:hanging="840"/>
        <w:rPr>
          <w:rFonts w:ascii="Calibri" w:hAnsi="Calibri" w:cs="Calibri"/>
          <w:lang w:val="pl" w:eastAsia="pl-PL"/>
        </w:rPr>
      </w:pPr>
      <w:r w:rsidRPr="00AA1212">
        <w:rPr>
          <w:rFonts w:ascii="Calibri" w:hAnsi="Calibri" w:cs="Calibri"/>
          <w:b/>
          <w:bCs/>
          <w:lang w:val="pl" w:eastAsia="pl-PL"/>
        </w:rPr>
        <w:t>Pełnomocnictwo</w:t>
      </w:r>
      <w:r w:rsidRPr="00AA1212">
        <w:rPr>
          <w:rFonts w:ascii="Calibri" w:hAnsi="Calibri" w:cs="Calibri"/>
          <w:lang w:val="pl" w:eastAsia="pl-PL"/>
        </w:rPr>
        <w:t xml:space="preserve"> do reprezentowania Wykonawców wspólnie ubiegających się o udzielenie zamówienia w postępowaniu o udzielenie zamówienia albo </w:t>
      </w:r>
      <w:r w:rsidRPr="00AA1212">
        <w:rPr>
          <w:rFonts w:ascii="Calibri" w:hAnsi="Calibri" w:cs="Calibri"/>
          <w:lang w:val="pl" w:eastAsia="pl-PL"/>
        </w:rPr>
        <w:lastRenderedPageBreak/>
        <w:t>do reprezentowania ich w postępowaniu i zawarcia umowy w sprawie zamówienia publicznego</w:t>
      </w:r>
      <w:r w:rsidRPr="00AA1212">
        <w:rPr>
          <w:rFonts w:ascii="Calibri" w:hAnsi="Calibri" w:cs="Calibri"/>
          <w:b/>
          <w:bCs/>
          <w:i/>
          <w:iCs/>
          <w:lang w:val="pl" w:eastAsia="pl-PL"/>
        </w:rPr>
        <w:t xml:space="preserve"> </w:t>
      </w:r>
      <w:r w:rsidRPr="00AA1212">
        <w:rPr>
          <w:rFonts w:ascii="Calibri" w:hAnsi="Calibri" w:cs="Calibri"/>
          <w:b/>
          <w:bCs/>
          <w:iCs/>
          <w:lang w:val="pl" w:eastAsia="pl-PL"/>
        </w:rPr>
        <w:t>(jeżeli dotyczy).</w:t>
      </w:r>
    </w:p>
    <w:p w14:paraId="217744D5" w14:textId="77777777" w:rsidR="00AB2691" w:rsidRDefault="00AB2691" w:rsidP="00AB2691">
      <w:pPr>
        <w:pStyle w:val="Bezodstpw"/>
        <w:numPr>
          <w:ilvl w:val="2"/>
          <w:numId w:val="10"/>
        </w:numPr>
        <w:ind w:left="2268" w:hanging="840"/>
        <w:rPr>
          <w:rFonts w:ascii="Calibri" w:hAnsi="Calibri" w:cs="Calibri"/>
          <w:lang w:val="pl" w:eastAsia="pl-PL"/>
        </w:rPr>
      </w:pPr>
      <w:r w:rsidRPr="00AA1212">
        <w:rPr>
          <w:rFonts w:ascii="Calibri" w:hAnsi="Calibri" w:cs="Calibri"/>
          <w:b/>
          <w:bCs/>
          <w:lang w:val="pl" w:eastAsia="pl-PL"/>
        </w:rPr>
        <w:t>Pełnomocnictwo,</w:t>
      </w:r>
      <w:r w:rsidR="005E09F2">
        <w:rPr>
          <w:rFonts w:ascii="Calibri" w:hAnsi="Calibri" w:cs="Calibri"/>
          <w:lang w:val="pl" w:eastAsia="pl-PL"/>
        </w:rPr>
        <w:t xml:space="preserve"> o którym mowa w 13.9.4 lit c i 13.9.5</w:t>
      </w:r>
      <w:r w:rsidRPr="00AA1212">
        <w:rPr>
          <w:rFonts w:ascii="Calibri" w:hAnsi="Calibri" w:cs="Calibri"/>
          <w:lang w:val="pl" w:eastAsia="pl-PL"/>
        </w:rPr>
        <w:t xml:space="preserve"> przekazuje się w postaci elektronicznej i opatruje się kwalifikowanym podpisem elektronicznym, podpisem zaufanym lub podpisem osobistym. W przypadku gdy pełnomocnictwo zostało sporządzone jako dokument w postaci papierowej i opatrzone własnoręcznym podpisem, przekazuje się</w:t>
      </w:r>
      <w:r w:rsidRPr="00AA1212">
        <w:rPr>
          <w:rFonts w:ascii="Calibri" w:hAnsi="Calibri" w:cs="Calibri"/>
        </w:rPr>
        <w:t xml:space="preserve"> </w:t>
      </w:r>
      <w:r w:rsidRPr="00AA1212">
        <w:rPr>
          <w:rFonts w:ascii="Calibri" w:hAnsi="Calibri" w:cs="Calibri"/>
          <w:lang w:val="pl" w:eastAsia="pl-PL"/>
        </w:rPr>
        <w:t>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7798764C" w14:textId="77777777" w:rsidR="00AB2691" w:rsidRPr="00AA1212" w:rsidRDefault="00AB2691" w:rsidP="00AB2691">
      <w:pPr>
        <w:pStyle w:val="Bezodstpw"/>
        <w:ind w:left="2268"/>
        <w:rPr>
          <w:rFonts w:ascii="Calibri" w:hAnsi="Calibri" w:cs="Calibri"/>
          <w:lang w:val="pl" w:eastAsia="pl-PL"/>
        </w:rPr>
      </w:pPr>
    </w:p>
    <w:p w14:paraId="2EFF2710" w14:textId="77777777" w:rsidR="00AB2691" w:rsidRPr="00AA1212" w:rsidRDefault="00AB2691" w:rsidP="00AB2691">
      <w:pPr>
        <w:pStyle w:val="Bezodstpw"/>
        <w:rPr>
          <w:rFonts w:ascii="Calibri" w:hAnsi="Calibri" w:cs="Calibri"/>
          <w:b/>
          <w:lang w:val="pl" w:eastAsia="pl-PL"/>
        </w:rPr>
      </w:pPr>
    </w:p>
    <w:p w14:paraId="0D8A688F" w14:textId="77777777" w:rsidR="00AB2691" w:rsidRPr="00AA1212" w:rsidRDefault="00AB2691" w:rsidP="00AB2691">
      <w:pPr>
        <w:pStyle w:val="Bezodstpw"/>
        <w:numPr>
          <w:ilvl w:val="0"/>
          <w:numId w:val="10"/>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SKŁADANIE I OTWARCIE OFERT</w:t>
      </w:r>
      <w:bookmarkEnd w:id="29"/>
    </w:p>
    <w:p w14:paraId="11D9DDF7" w14:textId="77777777" w:rsidR="00AB2691" w:rsidRPr="00AA1212" w:rsidRDefault="00AB2691" w:rsidP="00AB2691">
      <w:pPr>
        <w:pStyle w:val="Bezodstpw"/>
        <w:numPr>
          <w:ilvl w:val="1"/>
          <w:numId w:val="10"/>
        </w:numPr>
        <w:rPr>
          <w:rFonts w:ascii="Calibri" w:hAnsi="Calibri" w:cs="Calibri"/>
        </w:rPr>
      </w:pPr>
      <w:r w:rsidRPr="00AA1212">
        <w:rPr>
          <w:rFonts w:ascii="Calibri" w:hAnsi="Calibri" w:cs="Calibri"/>
        </w:rPr>
        <w:t>Ofertę należy sporządzić zgodnie z wymaganiami umieszczonymi w rozdziale 13 SWZ oraz dołączyć wszystkie wymagane dokumenty i oświadczenia.</w:t>
      </w:r>
    </w:p>
    <w:p w14:paraId="6E25000E" w14:textId="77777777" w:rsidR="00AB2691" w:rsidRPr="00AA1212" w:rsidRDefault="00AB2691" w:rsidP="00AB2691">
      <w:pPr>
        <w:pStyle w:val="Bezodstpw"/>
        <w:numPr>
          <w:ilvl w:val="1"/>
          <w:numId w:val="10"/>
        </w:numPr>
        <w:rPr>
          <w:rFonts w:ascii="Calibri" w:hAnsi="Calibri" w:cs="Calibri"/>
        </w:rPr>
      </w:pPr>
      <w:r w:rsidRPr="00AA1212">
        <w:rPr>
          <w:rFonts w:ascii="Calibri" w:hAnsi="Calibri" w:cs="Calibri"/>
        </w:rPr>
        <w:t>Każdy wykonawca może złożyć w niniejszym postępowaniu tylko jedną ofertę.</w:t>
      </w:r>
    </w:p>
    <w:p w14:paraId="1C800330" w14:textId="77777777" w:rsidR="00AB2691" w:rsidRPr="00AA1212" w:rsidRDefault="00AB2691" w:rsidP="00AB2691">
      <w:pPr>
        <w:pStyle w:val="Bezodstpw"/>
        <w:numPr>
          <w:ilvl w:val="1"/>
          <w:numId w:val="10"/>
        </w:numPr>
        <w:rPr>
          <w:rFonts w:ascii="Calibri" w:hAnsi="Calibri" w:cs="Calibri"/>
        </w:rPr>
      </w:pPr>
      <w:r w:rsidRPr="00AA1212">
        <w:rPr>
          <w:rFonts w:ascii="Calibri" w:hAnsi="Calibri" w:cs="Calibri"/>
        </w:rPr>
        <w:t>Wykonawcy zobowiązani są złożyć wraz z Formularzem ofertowym: oświadczenia, podmiotowe środki dowodowe i inne dokumenty i oświadczenia, o których mowa w rozdziale 8 SWZ.</w:t>
      </w:r>
    </w:p>
    <w:p w14:paraId="760703B4" w14:textId="26502663" w:rsidR="00AB2691" w:rsidRPr="00A91F93" w:rsidRDefault="00AB2691" w:rsidP="00AB2691">
      <w:pPr>
        <w:pStyle w:val="Bezodstpw"/>
        <w:numPr>
          <w:ilvl w:val="1"/>
          <w:numId w:val="10"/>
        </w:numPr>
        <w:rPr>
          <w:rFonts w:ascii="Calibri" w:hAnsi="Calibri" w:cs="Calibri"/>
          <w:color w:val="EE0000"/>
        </w:rPr>
      </w:pPr>
      <w:r w:rsidRPr="00A91F93">
        <w:rPr>
          <w:rFonts w:ascii="Calibri" w:hAnsi="Calibri" w:cs="Calibri"/>
        </w:rPr>
        <w:t xml:space="preserve">Oferty należy złożyć w terminie do dnia </w:t>
      </w:r>
      <w:r w:rsidR="00A91F93" w:rsidRPr="00A91F93">
        <w:rPr>
          <w:rFonts w:ascii="Calibri" w:hAnsi="Calibri" w:cs="Calibri"/>
        </w:rPr>
        <w:t>21</w:t>
      </w:r>
      <w:r w:rsidRPr="00A91F93">
        <w:rPr>
          <w:rFonts w:ascii="Calibri" w:hAnsi="Calibri" w:cs="Calibri"/>
        </w:rPr>
        <w:t>.1</w:t>
      </w:r>
      <w:r w:rsidR="006735C6" w:rsidRPr="00A91F93">
        <w:rPr>
          <w:rFonts w:ascii="Calibri" w:hAnsi="Calibri" w:cs="Calibri"/>
        </w:rPr>
        <w:t>1</w:t>
      </w:r>
      <w:r w:rsidRPr="00A91F93">
        <w:rPr>
          <w:rFonts w:ascii="Calibri" w:hAnsi="Calibri" w:cs="Calibri"/>
        </w:rPr>
        <w:t>.202</w:t>
      </w:r>
      <w:r w:rsidR="00A91F93" w:rsidRPr="00A91F93">
        <w:rPr>
          <w:rFonts w:ascii="Calibri" w:hAnsi="Calibri" w:cs="Calibri"/>
        </w:rPr>
        <w:t>5</w:t>
      </w:r>
      <w:r w:rsidRPr="00A91F93">
        <w:rPr>
          <w:rFonts w:ascii="Calibri" w:hAnsi="Calibri" w:cs="Calibri"/>
        </w:rPr>
        <w:t xml:space="preserve"> r. do godz. 11:00</w:t>
      </w:r>
      <w:r w:rsidR="00A91F93" w:rsidRPr="00A91F93">
        <w:rPr>
          <w:rFonts w:ascii="Calibri" w:hAnsi="Calibri" w:cs="Calibri"/>
          <w:color w:val="EE0000"/>
        </w:rPr>
        <w:t>.</w:t>
      </w:r>
    </w:p>
    <w:p w14:paraId="0626043C" w14:textId="77777777" w:rsidR="00AB2691" w:rsidRPr="00AA1212" w:rsidRDefault="00AB2691" w:rsidP="00AB2691">
      <w:pPr>
        <w:pStyle w:val="Bezodstpw"/>
        <w:numPr>
          <w:ilvl w:val="1"/>
          <w:numId w:val="10"/>
        </w:numPr>
        <w:rPr>
          <w:rFonts w:ascii="Calibri" w:hAnsi="Calibri" w:cs="Calibri"/>
        </w:rPr>
      </w:pPr>
      <w:r w:rsidRPr="00AA1212">
        <w:rPr>
          <w:rFonts w:ascii="Calibri" w:hAnsi="Calibri" w:cs="Calibri"/>
        </w:rPr>
        <w:t>Za termin złożenia oferty przyjmuje się termin określony w Elektronicznym Potwierdzeniu Odebrania (EPO).</w:t>
      </w:r>
    </w:p>
    <w:p w14:paraId="7B7D1E60" w14:textId="77777777" w:rsidR="00AB2691" w:rsidRPr="00AA1212" w:rsidRDefault="00AB2691" w:rsidP="00AB2691">
      <w:pPr>
        <w:pStyle w:val="Bezodstpw"/>
        <w:numPr>
          <w:ilvl w:val="1"/>
          <w:numId w:val="10"/>
        </w:numPr>
        <w:rPr>
          <w:rFonts w:ascii="Calibri" w:hAnsi="Calibri" w:cs="Calibri"/>
        </w:rPr>
      </w:pPr>
      <w:r w:rsidRPr="00AA1212">
        <w:rPr>
          <w:rFonts w:ascii="Calibri" w:hAnsi="Calibri" w:cs="Calibri"/>
        </w:rPr>
        <w:t>Oferta może być złożona tylko do upływu terminu składania ofert.</w:t>
      </w:r>
    </w:p>
    <w:p w14:paraId="0A034C01" w14:textId="77777777" w:rsidR="00AB2691" w:rsidRPr="00AA1212" w:rsidRDefault="00AB2691" w:rsidP="00AB2691">
      <w:pPr>
        <w:pStyle w:val="Bezodstpw"/>
        <w:numPr>
          <w:ilvl w:val="1"/>
          <w:numId w:val="10"/>
        </w:numPr>
        <w:rPr>
          <w:rFonts w:ascii="Calibri" w:hAnsi="Calibri" w:cs="Calibri"/>
        </w:rPr>
      </w:pPr>
      <w:r w:rsidRPr="00AA1212">
        <w:rPr>
          <w:rFonts w:ascii="Calibri" w:hAnsi="Calibri" w:cs="Calibri"/>
        </w:rPr>
        <w:t>Wykonawca może przed upływem terminu składania ofert wycofać ofertę. Wykonawca wycofuje ofertę w zakładce „Oferty/wnioski” używając przycisku „Wycofaj ofertę”.</w:t>
      </w:r>
    </w:p>
    <w:p w14:paraId="3B87710B" w14:textId="77777777" w:rsidR="00AB2691" w:rsidRPr="00AA1212" w:rsidRDefault="00AB2691" w:rsidP="00AB2691">
      <w:pPr>
        <w:pStyle w:val="Bezodstpw"/>
        <w:numPr>
          <w:ilvl w:val="1"/>
          <w:numId w:val="10"/>
        </w:numPr>
        <w:rPr>
          <w:rFonts w:ascii="Calibri" w:hAnsi="Calibri" w:cs="Calibri"/>
        </w:rPr>
      </w:pPr>
      <w:r w:rsidRPr="00AA1212">
        <w:rPr>
          <w:rFonts w:ascii="Calibri" w:hAnsi="Calibri" w:cs="Calibri"/>
        </w:rPr>
        <w:t>Wykonawca po upływie terminu do składania ofert nie może skutecznie dokonać zmiany ani wycofać złożonej oferty.</w:t>
      </w:r>
    </w:p>
    <w:p w14:paraId="5608930E" w14:textId="3A74CC4C" w:rsidR="00AB2691" w:rsidRPr="00AA1212" w:rsidRDefault="00AB2691" w:rsidP="00AB2691">
      <w:pPr>
        <w:pStyle w:val="Bezodstpw"/>
        <w:numPr>
          <w:ilvl w:val="1"/>
          <w:numId w:val="10"/>
        </w:numPr>
        <w:rPr>
          <w:rFonts w:ascii="Calibri" w:hAnsi="Calibri" w:cs="Calibri"/>
        </w:rPr>
      </w:pPr>
      <w:r>
        <w:rPr>
          <w:rFonts w:ascii="Calibri" w:hAnsi="Calibri" w:cs="Calibri"/>
        </w:rPr>
        <w:t xml:space="preserve">Otwarcie ofert nastąpi w dniu </w:t>
      </w:r>
      <w:r w:rsidR="00A91F93">
        <w:rPr>
          <w:rFonts w:ascii="Calibri" w:hAnsi="Calibri" w:cs="Calibri"/>
        </w:rPr>
        <w:t>21</w:t>
      </w:r>
      <w:r>
        <w:rPr>
          <w:rFonts w:ascii="Calibri" w:hAnsi="Calibri" w:cs="Calibri"/>
        </w:rPr>
        <w:t>.1</w:t>
      </w:r>
      <w:r w:rsidR="006735C6">
        <w:rPr>
          <w:rFonts w:ascii="Calibri" w:hAnsi="Calibri" w:cs="Calibri"/>
        </w:rPr>
        <w:t>1</w:t>
      </w:r>
      <w:r w:rsidRPr="00AA1212">
        <w:rPr>
          <w:rFonts w:ascii="Calibri" w:hAnsi="Calibri" w:cs="Calibri"/>
        </w:rPr>
        <w:t>.202</w:t>
      </w:r>
      <w:r w:rsidR="00A91F93">
        <w:rPr>
          <w:rFonts w:ascii="Calibri" w:hAnsi="Calibri" w:cs="Calibri"/>
        </w:rPr>
        <w:t>5</w:t>
      </w:r>
      <w:r w:rsidRPr="00AA1212">
        <w:rPr>
          <w:rFonts w:ascii="Calibri" w:hAnsi="Calibri" w:cs="Calibri"/>
        </w:rPr>
        <w:t xml:space="preserve"> r. o godzinie 12:00.</w:t>
      </w:r>
    </w:p>
    <w:p w14:paraId="24063F01" w14:textId="77777777" w:rsidR="00A91F93" w:rsidRDefault="00AB2691" w:rsidP="00AB2691">
      <w:pPr>
        <w:pStyle w:val="Bezodstpw"/>
        <w:numPr>
          <w:ilvl w:val="1"/>
          <w:numId w:val="10"/>
        </w:numPr>
        <w:rPr>
          <w:rFonts w:ascii="Calibri" w:hAnsi="Calibri" w:cs="Calibri"/>
        </w:rPr>
      </w:pPr>
      <w:r w:rsidRPr="00AA1212">
        <w:rPr>
          <w:rFonts w:ascii="Calibri" w:hAnsi="Calibri" w:cs="Calibri"/>
        </w:rPr>
        <w:t>Otwarcie ofert odbywa się po upływie terminu otwarcia, przy użyciu Platformy</w:t>
      </w:r>
      <w:r w:rsidR="00A91F93">
        <w:rPr>
          <w:rFonts w:ascii="Calibri" w:hAnsi="Calibri" w:cs="Calibri"/>
        </w:rPr>
        <w:t xml:space="preserve"> </w:t>
      </w:r>
    </w:p>
    <w:p w14:paraId="21FE54AF" w14:textId="563AACDB" w:rsidR="00AB2691" w:rsidRPr="00AA1212" w:rsidRDefault="00AB2691" w:rsidP="00A91F93">
      <w:pPr>
        <w:pStyle w:val="Bezodstpw"/>
        <w:ind w:left="1026"/>
        <w:rPr>
          <w:rFonts w:ascii="Calibri" w:hAnsi="Calibri" w:cs="Calibri"/>
        </w:rPr>
      </w:pPr>
      <w:r w:rsidRPr="00AA1212">
        <w:rPr>
          <w:rFonts w:ascii="Calibri" w:hAnsi="Calibri" w:cs="Calibri"/>
        </w:rPr>
        <w:t>e</w:t>
      </w:r>
      <w:r w:rsidR="00A91F93">
        <w:rPr>
          <w:rFonts w:ascii="Calibri" w:hAnsi="Calibri" w:cs="Calibri"/>
        </w:rPr>
        <w:t>-</w:t>
      </w:r>
      <w:r w:rsidRPr="00AA1212">
        <w:rPr>
          <w:rFonts w:ascii="Calibri" w:hAnsi="Calibri" w:cs="Calibri"/>
        </w:rPr>
        <w:t>Zamówienia.</w:t>
      </w:r>
    </w:p>
    <w:p w14:paraId="350373D3" w14:textId="77777777" w:rsidR="00AB2691" w:rsidRPr="00AA1212" w:rsidRDefault="00AB2691" w:rsidP="00AB2691">
      <w:pPr>
        <w:pStyle w:val="Bezodstpw"/>
        <w:rPr>
          <w:rFonts w:ascii="Calibri" w:hAnsi="Calibri" w:cs="Calibri"/>
          <w:b/>
          <w:bCs/>
          <w:lang w:val="pl" w:eastAsia="pl-PL"/>
        </w:rPr>
      </w:pPr>
    </w:p>
    <w:p w14:paraId="607F2C9C" w14:textId="77777777" w:rsidR="00AB2691" w:rsidRPr="00AA1212" w:rsidRDefault="00AB2691" w:rsidP="00AB2691">
      <w:pPr>
        <w:pStyle w:val="Bezodstpw"/>
        <w:numPr>
          <w:ilvl w:val="0"/>
          <w:numId w:val="10"/>
        </w:numPr>
        <w:shd w:val="clear" w:color="auto" w:fill="D9D9D9" w:themeFill="background1" w:themeFillShade="D9"/>
        <w:rPr>
          <w:rFonts w:ascii="Calibri" w:hAnsi="Calibri" w:cs="Calibri"/>
          <w:b/>
          <w:bCs/>
          <w:lang w:val="pl" w:eastAsia="pl-PL"/>
        </w:rPr>
      </w:pPr>
      <w:bookmarkStart w:id="30" w:name="bookmark51"/>
      <w:r w:rsidRPr="00AA1212">
        <w:rPr>
          <w:rFonts w:ascii="Calibri" w:hAnsi="Calibri" w:cs="Calibri"/>
          <w:b/>
          <w:bCs/>
          <w:lang w:val="pl" w:eastAsia="pl-PL"/>
        </w:rPr>
        <w:t>TERMIN ZWIĄZANIA OFERTĄ</w:t>
      </w:r>
      <w:bookmarkEnd w:id="30"/>
    </w:p>
    <w:p w14:paraId="09DF370A" w14:textId="5EC653E8" w:rsidR="00AB2691" w:rsidRPr="00A91F93" w:rsidRDefault="00AB2691" w:rsidP="00AB2691">
      <w:pPr>
        <w:pStyle w:val="Bezodstpw"/>
        <w:numPr>
          <w:ilvl w:val="1"/>
          <w:numId w:val="10"/>
        </w:numPr>
        <w:rPr>
          <w:rFonts w:ascii="Calibri" w:hAnsi="Calibri" w:cs="Calibri"/>
          <w:lang w:val="pl" w:eastAsia="pl-PL"/>
        </w:rPr>
      </w:pPr>
      <w:bookmarkStart w:id="31" w:name="bookmark52"/>
      <w:r w:rsidRPr="00A91F93">
        <w:rPr>
          <w:rFonts w:ascii="Calibri" w:hAnsi="Calibri" w:cs="Calibri"/>
          <w:lang w:val="pl" w:eastAsia="pl-PL"/>
        </w:rPr>
        <w:t xml:space="preserve">Wykonawca jest związany ofertą do dnia </w:t>
      </w:r>
      <w:r w:rsidR="00A91F93" w:rsidRPr="00A91F93">
        <w:rPr>
          <w:rFonts w:ascii="Calibri" w:hAnsi="Calibri" w:cs="Calibri"/>
          <w:lang w:val="pl" w:eastAsia="pl-PL"/>
        </w:rPr>
        <w:t>20</w:t>
      </w:r>
      <w:r w:rsidRPr="00A91F93">
        <w:rPr>
          <w:rFonts w:ascii="Calibri" w:hAnsi="Calibri" w:cs="Calibri"/>
          <w:lang w:val="pl" w:eastAsia="pl-PL"/>
        </w:rPr>
        <w:t>.1</w:t>
      </w:r>
      <w:r w:rsidR="006735C6" w:rsidRPr="00A91F93">
        <w:rPr>
          <w:rFonts w:ascii="Calibri" w:hAnsi="Calibri" w:cs="Calibri"/>
          <w:lang w:val="pl" w:eastAsia="pl-PL"/>
        </w:rPr>
        <w:t>2</w:t>
      </w:r>
      <w:r w:rsidRPr="00A91F93">
        <w:rPr>
          <w:rFonts w:ascii="Calibri" w:hAnsi="Calibri" w:cs="Calibri"/>
          <w:lang w:val="pl" w:eastAsia="pl-PL"/>
        </w:rPr>
        <w:t>.202</w:t>
      </w:r>
      <w:r w:rsidR="00A91F93">
        <w:rPr>
          <w:rFonts w:ascii="Calibri" w:hAnsi="Calibri" w:cs="Calibri"/>
          <w:lang w:val="pl" w:eastAsia="pl-PL"/>
        </w:rPr>
        <w:t>5</w:t>
      </w:r>
      <w:r w:rsidRPr="00A91F93">
        <w:rPr>
          <w:rFonts w:ascii="Calibri" w:hAnsi="Calibri" w:cs="Calibri"/>
          <w:lang w:val="pl" w:eastAsia="pl-PL"/>
        </w:rPr>
        <w:t xml:space="preserve"> r.</w:t>
      </w:r>
      <w:bookmarkEnd w:id="31"/>
    </w:p>
    <w:p w14:paraId="534F305B" w14:textId="77777777" w:rsidR="00AB2691" w:rsidRPr="00AA1212" w:rsidRDefault="00AB2691" w:rsidP="00AB2691">
      <w:pPr>
        <w:pStyle w:val="Bezodstpw"/>
        <w:numPr>
          <w:ilvl w:val="1"/>
          <w:numId w:val="10"/>
        </w:numPr>
        <w:rPr>
          <w:rFonts w:ascii="Calibri" w:hAnsi="Calibri" w:cs="Calibri"/>
          <w:b/>
          <w:bCs/>
          <w:lang w:val="pl" w:eastAsia="pl-PL"/>
        </w:rPr>
      </w:pPr>
      <w:r w:rsidRPr="00AA1212">
        <w:rPr>
          <w:rFonts w:ascii="Calibri" w:hAnsi="Calibri" w:cs="Calibri"/>
          <w:lang w:val="pl" w:eastAsia="pl-PL"/>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1FFEF5F7" w14:textId="77777777" w:rsidR="00AB2691" w:rsidRPr="00AA1212" w:rsidRDefault="00AB2691" w:rsidP="00AB2691">
      <w:pPr>
        <w:pStyle w:val="Bezodstpw"/>
        <w:numPr>
          <w:ilvl w:val="1"/>
          <w:numId w:val="10"/>
        </w:numPr>
        <w:rPr>
          <w:rFonts w:ascii="Calibri" w:hAnsi="Calibri" w:cs="Calibri"/>
          <w:b/>
          <w:bCs/>
          <w:lang w:val="pl" w:eastAsia="pl-PL"/>
        </w:rPr>
      </w:pPr>
      <w:r w:rsidRPr="00AA1212">
        <w:rPr>
          <w:rFonts w:ascii="Calibri" w:hAnsi="Calibri" w:cs="Calibri"/>
          <w:lang w:val="pl" w:eastAsia="pl-PL"/>
        </w:rPr>
        <w:t>Przedłużenie terminu związania ofertą, o którym mowa w pkt 15.2 SWZ, wymaga złożenia przez Wykonawcę pisemnego oświadczenia o wyrażeniu zgody na przedłużenie terminu związania ofertą.</w:t>
      </w:r>
    </w:p>
    <w:p w14:paraId="132ED595" w14:textId="77777777" w:rsidR="00AB2691" w:rsidRPr="00AA1212" w:rsidRDefault="00AB2691" w:rsidP="00AB2691">
      <w:pPr>
        <w:pStyle w:val="Bezodstpw"/>
        <w:rPr>
          <w:rFonts w:ascii="Calibri" w:hAnsi="Calibri" w:cs="Calibri"/>
          <w:b/>
          <w:lang w:val="pl" w:eastAsia="pl-PL"/>
        </w:rPr>
      </w:pPr>
      <w:bookmarkStart w:id="32" w:name="bookmark53"/>
    </w:p>
    <w:p w14:paraId="06C4683C" w14:textId="77777777" w:rsidR="00AB2691" w:rsidRPr="00AA1212" w:rsidRDefault="00AB2691" w:rsidP="00AB2691">
      <w:pPr>
        <w:pStyle w:val="Bezodstpw"/>
        <w:numPr>
          <w:ilvl w:val="0"/>
          <w:numId w:val="10"/>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OPIS SPOSOBU OBLICZENIA CENY OFERTY</w:t>
      </w:r>
      <w:bookmarkEnd w:id="32"/>
    </w:p>
    <w:p w14:paraId="37DF74A1" w14:textId="77777777" w:rsidR="0091549F" w:rsidRPr="00AA55B4" w:rsidRDefault="0091549F" w:rsidP="0091549F">
      <w:pPr>
        <w:pStyle w:val="Bezodstpw"/>
        <w:numPr>
          <w:ilvl w:val="1"/>
          <w:numId w:val="10"/>
        </w:numPr>
        <w:rPr>
          <w:rFonts w:ascii="Calibri" w:hAnsi="Calibri" w:cs="Calibri"/>
          <w:lang w:val="pl" w:eastAsia="pl-PL"/>
        </w:rPr>
      </w:pPr>
      <w:r w:rsidRPr="0091549F">
        <w:rPr>
          <w:rFonts w:ascii="Calibri" w:hAnsi="Calibri" w:cs="Calibri"/>
          <w:lang w:val="pl" w:eastAsia="pl-PL"/>
        </w:rPr>
        <w:t xml:space="preserve"> Na potrzeby obliczenia ceny oferty, Zamawiający </w:t>
      </w:r>
      <w:r w:rsidRPr="00AA55B4">
        <w:rPr>
          <w:rFonts w:ascii="Calibri" w:hAnsi="Calibri" w:cs="Calibri"/>
          <w:lang w:val="pl" w:eastAsia="pl-PL"/>
        </w:rPr>
        <w:t xml:space="preserve">przygotował Formularz ofertowy (Załącznik Nr 2 do SWZ). </w:t>
      </w:r>
    </w:p>
    <w:p w14:paraId="128A0C1F" w14:textId="77777777" w:rsidR="0091549F" w:rsidRPr="0091549F" w:rsidRDefault="0091549F" w:rsidP="0091549F">
      <w:pPr>
        <w:pStyle w:val="Bezodstpw"/>
        <w:numPr>
          <w:ilvl w:val="1"/>
          <w:numId w:val="10"/>
        </w:numPr>
        <w:rPr>
          <w:rFonts w:ascii="Calibri" w:hAnsi="Calibri" w:cs="Calibri"/>
          <w:lang w:val="pl" w:eastAsia="pl-PL"/>
        </w:rPr>
      </w:pPr>
      <w:r w:rsidRPr="0091549F">
        <w:rPr>
          <w:rFonts w:ascii="Calibri" w:hAnsi="Calibri" w:cs="Calibri"/>
          <w:lang w:val="pl" w:eastAsia="pl-PL"/>
        </w:rPr>
        <w:t xml:space="preserve"> W przypadku, w którym wybór oferty Wykonawcy będzie prowadzić do powstania u Zamawiającego obowiązku podatkowego zgodnie z przepisami o podatku od towarów i usług, Wykonawca jest zobowiązany poinformować Zamawiającego (w treści Formularza oferty), że wybór jego oferty będzie prowadził do powstania u zamawiającego obowiązku </w:t>
      </w:r>
      <w:r w:rsidRPr="0091549F">
        <w:rPr>
          <w:rFonts w:ascii="Calibri" w:hAnsi="Calibri" w:cs="Calibri"/>
          <w:lang w:val="pl" w:eastAsia="pl-PL"/>
        </w:rPr>
        <w:lastRenderedPageBreak/>
        <w:t>podatkowego, wskazując nazwę (rodzaj) towaru lub usługi, których dostawa lub świadczenie będzie prowadzić do jego powstania oraz wskazując ich wartość bez kwoty podatku VAT oraz wskazując stawkę podatku VAT, która zgodnie z wiedzą wykonawcy będzie miała zastosowanie.</w:t>
      </w:r>
    </w:p>
    <w:p w14:paraId="54FFCD9D" w14:textId="77777777" w:rsidR="0091549F" w:rsidRPr="0091549F" w:rsidRDefault="0091549F" w:rsidP="0091549F">
      <w:pPr>
        <w:pStyle w:val="Bezodstpw"/>
        <w:numPr>
          <w:ilvl w:val="1"/>
          <w:numId w:val="10"/>
        </w:numPr>
        <w:rPr>
          <w:rFonts w:ascii="Calibri" w:hAnsi="Calibri" w:cs="Calibri"/>
          <w:lang w:val="pl" w:eastAsia="pl-PL"/>
        </w:rPr>
      </w:pPr>
      <w:r w:rsidRPr="0091549F">
        <w:rPr>
          <w:rFonts w:ascii="Calibri" w:hAnsi="Calibri" w:cs="Calibri"/>
          <w:lang w:val="pl" w:eastAsia="pl-PL"/>
        </w:rPr>
        <w:t xml:space="preserve"> Cena ofertowa musi być wyrażona w PLN, z dokładnością do dwóch miejsc po przecinku, zgodnie z ustawą z dnia 7 lipca 1994 r. o denominacji złotego i ustalona zgodnie z ustawą z dnia 9 maja 2014 r. o informowaniu o cenach towarów i usług.</w:t>
      </w:r>
    </w:p>
    <w:p w14:paraId="747FDD65" w14:textId="77777777" w:rsidR="0091549F" w:rsidRPr="0091549F" w:rsidRDefault="0091549F" w:rsidP="0091549F">
      <w:pPr>
        <w:pStyle w:val="Bezodstpw"/>
        <w:numPr>
          <w:ilvl w:val="1"/>
          <w:numId w:val="10"/>
        </w:numPr>
        <w:rPr>
          <w:rFonts w:ascii="Calibri" w:hAnsi="Calibri" w:cs="Calibri"/>
          <w:lang w:val="pl" w:eastAsia="pl-PL"/>
        </w:rPr>
      </w:pPr>
      <w:r w:rsidRPr="0091549F">
        <w:rPr>
          <w:rFonts w:ascii="Calibri" w:hAnsi="Calibri" w:cs="Calibri"/>
          <w:lang w:val="pl" w:eastAsia="pl-PL"/>
        </w:rPr>
        <w:t xml:space="preserve"> Wysokość stawki podatku od towarów i usług VAT wynika z przepisów ustawy z dnia 11 marca 2004 r. o podatku od towarów i usług.</w:t>
      </w:r>
    </w:p>
    <w:p w14:paraId="685D51F7" w14:textId="107FE1DB" w:rsidR="0091549F" w:rsidRPr="0091549F" w:rsidRDefault="0091549F" w:rsidP="0091549F">
      <w:pPr>
        <w:pStyle w:val="Bezodstpw"/>
        <w:numPr>
          <w:ilvl w:val="1"/>
          <w:numId w:val="10"/>
        </w:numPr>
        <w:rPr>
          <w:rFonts w:ascii="Calibri" w:hAnsi="Calibri" w:cs="Calibri"/>
          <w:lang w:val="pl" w:eastAsia="pl-PL"/>
        </w:rPr>
      </w:pPr>
      <w:r w:rsidRPr="0091549F">
        <w:rPr>
          <w:rFonts w:ascii="Calibri" w:hAnsi="Calibri" w:cs="Calibri"/>
          <w:lang w:val="pl" w:eastAsia="pl-PL"/>
        </w:rPr>
        <w:t>Cena ofertowa winna obejmować wszystkie koszty i składniki wraz z narzutami niezbędne do wykonania całości przedmiotu zamówienia w zakresie objętym opisem przedmiotu zamówienia.</w:t>
      </w:r>
    </w:p>
    <w:p w14:paraId="5F1E6EAF" w14:textId="44F08978" w:rsidR="0091549F" w:rsidRPr="00E955B3" w:rsidRDefault="0091549F" w:rsidP="0091549F">
      <w:pPr>
        <w:pStyle w:val="Bezodstpw"/>
        <w:numPr>
          <w:ilvl w:val="1"/>
          <w:numId w:val="10"/>
        </w:numPr>
        <w:rPr>
          <w:rFonts w:ascii="Calibri" w:hAnsi="Calibri" w:cs="Calibri"/>
          <w:color w:val="EE0000"/>
          <w:lang w:val="pl" w:eastAsia="pl-PL"/>
        </w:rPr>
      </w:pPr>
      <w:r w:rsidRPr="00160291">
        <w:rPr>
          <w:rFonts w:ascii="Calibri" w:hAnsi="Calibri" w:cs="Calibri"/>
          <w:lang w:val="pl" w:eastAsia="pl-PL"/>
        </w:rPr>
        <w:t>W celu porównania ofert dla potrzeb obliczenia ceny, należy przyjąć stawkę WIBOR 3M z dnia 5 listopada 202</w:t>
      </w:r>
      <w:r w:rsidR="00E955B3" w:rsidRPr="00160291">
        <w:rPr>
          <w:rFonts w:ascii="Calibri" w:hAnsi="Calibri" w:cs="Calibri"/>
          <w:lang w:val="pl" w:eastAsia="pl-PL"/>
        </w:rPr>
        <w:t>5</w:t>
      </w:r>
      <w:r w:rsidRPr="00160291">
        <w:rPr>
          <w:rFonts w:ascii="Calibri" w:hAnsi="Calibri" w:cs="Calibri"/>
          <w:lang w:val="pl" w:eastAsia="pl-PL"/>
        </w:rPr>
        <w:t xml:space="preserve"> r</w:t>
      </w:r>
      <w:r w:rsidR="00E955B3" w:rsidRPr="00160291">
        <w:rPr>
          <w:rFonts w:ascii="Calibri" w:hAnsi="Calibri" w:cs="Calibri"/>
          <w:lang w:val="pl" w:eastAsia="pl-PL"/>
        </w:rPr>
        <w:t>.</w:t>
      </w:r>
      <w:r w:rsidRPr="00160291">
        <w:rPr>
          <w:rFonts w:ascii="Calibri" w:hAnsi="Calibri" w:cs="Calibri"/>
          <w:lang w:val="pl" w:eastAsia="pl-PL"/>
        </w:rPr>
        <w:t xml:space="preserve"> </w:t>
      </w:r>
      <w:r w:rsidR="00160291" w:rsidRPr="00160291">
        <w:rPr>
          <w:rFonts w:ascii="Calibri" w:hAnsi="Calibri" w:cs="Calibri"/>
          <w:lang w:val="pl" w:eastAsia="pl-PL"/>
        </w:rPr>
        <w:t xml:space="preserve"> wynoszącą 4,37% </w:t>
      </w:r>
      <w:r w:rsidRPr="00160291">
        <w:rPr>
          <w:rFonts w:ascii="Calibri" w:hAnsi="Calibri" w:cs="Calibri"/>
          <w:lang w:val="pl" w:eastAsia="pl-PL"/>
        </w:rPr>
        <w:t>oraz stałą marżę banku</w:t>
      </w:r>
      <w:r w:rsidR="00E955B3">
        <w:rPr>
          <w:rFonts w:ascii="Calibri" w:hAnsi="Calibri" w:cs="Calibri"/>
          <w:color w:val="EE0000"/>
          <w:lang w:val="pl" w:eastAsia="pl-PL"/>
        </w:rPr>
        <w:t xml:space="preserve">. </w:t>
      </w:r>
      <w:r w:rsidR="00E955B3" w:rsidRPr="00E955B3">
        <w:rPr>
          <w:rFonts w:ascii="Calibri" w:hAnsi="Calibri" w:cs="Calibri"/>
          <w:lang w:val="pl" w:eastAsia="pl-PL"/>
        </w:rPr>
        <w:t>Dla porównania ofert do obliczenia ceny należy przyjąć przewidywany harmonogram spłaty kredytu stanowiący załącznik</w:t>
      </w:r>
      <w:r w:rsidR="00821C2C">
        <w:rPr>
          <w:rFonts w:ascii="Calibri" w:hAnsi="Calibri" w:cs="Calibri"/>
          <w:lang w:val="pl" w:eastAsia="pl-PL"/>
        </w:rPr>
        <w:t xml:space="preserve"> nr 6 do</w:t>
      </w:r>
      <w:r w:rsidR="00E955B3" w:rsidRPr="00E955B3">
        <w:rPr>
          <w:rFonts w:ascii="Calibri" w:hAnsi="Calibri" w:cs="Calibri"/>
          <w:lang w:val="pl" w:eastAsia="pl-PL"/>
        </w:rPr>
        <w:t xml:space="preserve"> SWZ.</w:t>
      </w:r>
    </w:p>
    <w:p w14:paraId="2D891661" w14:textId="15083ED1" w:rsidR="0091549F" w:rsidRPr="0091549F" w:rsidRDefault="0091549F" w:rsidP="0091549F">
      <w:pPr>
        <w:pStyle w:val="Bezodstpw"/>
        <w:numPr>
          <w:ilvl w:val="1"/>
          <w:numId w:val="10"/>
        </w:numPr>
        <w:rPr>
          <w:rFonts w:ascii="Calibri" w:hAnsi="Calibri" w:cs="Calibri"/>
          <w:lang w:val="pl" w:eastAsia="pl-PL"/>
        </w:rPr>
      </w:pPr>
      <w:r w:rsidRPr="0091549F">
        <w:rPr>
          <w:rFonts w:ascii="Calibri" w:hAnsi="Calibri" w:cs="Calibri"/>
          <w:lang w:val="pl" w:eastAsia="pl-PL"/>
        </w:rPr>
        <w:t>Cena podana przez Wykonawcę nie będzie zmieniana w toku realizacji zamówienia i nie będzie podlegała waloryzacji.</w:t>
      </w:r>
    </w:p>
    <w:p w14:paraId="7F2C42CE" w14:textId="019BDDE6" w:rsidR="0091549F" w:rsidRDefault="0091549F" w:rsidP="0091549F">
      <w:pPr>
        <w:pStyle w:val="Bezodstpw"/>
        <w:numPr>
          <w:ilvl w:val="1"/>
          <w:numId w:val="10"/>
        </w:numPr>
        <w:rPr>
          <w:rFonts w:ascii="Calibri" w:hAnsi="Calibri" w:cs="Calibri"/>
          <w:lang w:val="pl" w:eastAsia="pl-PL"/>
        </w:rPr>
      </w:pPr>
      <w:r w:rsidRPr="0091549F">
        <w:rPr>
          <w:rFonts w:ascii="Calibri" w:hAnsi="Calibri" w:cs="Calibri"/>
          <w:lang w:val="pl" w:eastAsia="pl-PL"/>
        </w:rPr>
        <w:t>Zamawiający nie przewiduje możliwości rozliczenia z Wykonawcą w innej walucie niż złoty polski.</w:t>
      </w:r>
    </w:p>
    <w:p w14:paraId="600BC22F" w14:textId="77777777" w:rsidR="00AB2691" w:rsidRPr="00AA1212" w:rsidRDefault="00AB2691" w:rsidP="00AB2691">
      <w:pPr>
        <w:pStyle w:val="Bezodstpw"/>
        <w:rPr>
          <w:rFonts w:ascii="Calibri" w:hAnsi="Calibri" w:cs="Calibri"/>
          <w:b/>
          <w:lang w:val="pl" w:eastAsia="pl-PL"/>
        </w:rPr>
      </w:pPr>
    </w:p>
    <w:p w14:paraId="3E256DE6" w14:textId="77777777" w:rsidR="00AB2691" w:rsidRPr="00AA1212" w:rsidRDefault="00AB2691" w:rsidP="00AB2691">
      <w:pPr>
        <w:pStyle w:val="Bezodstpw"/>
        <w:numPr>
          <w:ilvl w:val="0"/>
          <w:numId w:val="10"/>
        </w:numPr>
        <w:shd w:val="clear" w:color="auto" w:fill="D9D9D9" w:themeFill="background1" w:themeFillShade="D9"/>
        <w:rPr>
          <w:rFonts w:ascii="Calibri" w:hAnsi="Calibri" w:cs="Calibri"/>
          <w:b/>
          <w:bCs/>
          <w:lang w:val="pl" w:eastAsia="pl-PL"/>
        </w:rPr>
      </w:pPr>
      <w:bookmarkStart w:id="33" w:name="bookmark54"/>
      <w:r w:rsidRPr="00AA1212">
        <w:rPr>
          <w:rFonts w:ascii="Calibri" w:hAnsi="Calibri" w:cs="Calibri"/>
          <w:b/>
          <w:bCs/>
          <w:lang w:val="pl" w:eastAsia="pl-PL"/>
        </w:rPr>
        <w:t>OPIS KRYTERIÓW OCENY OFERT, WRAZ Z PODANIEM WAG TYCH KRYTERIÓW I SPOSOBU OCENY OFERT</w:t>
      </w:r>
      <w:bookmarkEnd w:id="33"/>
    </w:p>
    <w:p w14:paraId="3CF5EED1"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bookmarkStart w:id="34" w:name="bookmark61"/>
      <w:r w:rsidRPr="008560F0">
        <w:rPr>
          <w:rFonts w:cstheme="minorHAnsi"/>
          <w:color w:val="000000"/>
        </w:rPr>
        <w:t>17.1 Ocenie będą podlegały oferty niepodlegające odrzuceniu.</w:t>
      </w:r>
    </w:p>
    <w:p w14:paraId="41D78EBC"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1</w:t>
      </w:r>
      <w:r>
        <w:rPr>
          <w:rFonts w:cstheme="minorHAnsi"/>
          <w:color w:val="000000"/>
        </w:rPr>
        <w:t>7</w:t>
      </w:r>
      <w:r w:rsidRPr="008560F0">
        <w:rPr>
          <w:rFonts w:cstheme="minorHAnsi"/>
          <w:color w:val="000000"/>
        </w:rPr>
        <w:t>.2 Zamawiający dokona oceny ofert na podstawie następującego kryterium:</w:t>
      </w:r>
    </w:p>
    <w:p w14:paraId="058B8EBA"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r>
        <w:rPr>
          <w:rFonts w:cstheme="minorHAnsi"/>
          <w:color w:val="000000"/>
        </w:rPr>
        <w:t>17</w:t>
      </w:r>
      <w:r w:rsidRPr="008560F0">
        <w:rPr>
          <w:rFonts w:cstheme="minorHAnsi"/>
          <w:color w:val="000000"/>
        </w:rPr>
        <w:t>.2.1 cena brutto – waga 100 %;</w:t>
      </w:r>
    </w:p>
    <w:p w14:paraId="55EF3389"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Zamawiający dokona oceny ofert przyznając punkty w ramach kryterium oceny ofert, przyjmując zasadę, że 1% = 1 punkt.</w:t>
      </w:r>
    </w:p>
    <w:p w14:paraId="5498F0ED"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1</w:t>
      </w:r>
      <w:r>
        <w:rPr>
          <w:rFonts w:cstheme="minorHAnsi"/>
          <w:color w:val="000000"/>
        </w:rPr>
        <w:t>7</w:t>
      </w:r>
      <w:r w:rsidRPr="008560F0">
        <w:rPr>
          <w:rFonts w:cstheme="minorHAnsi"/>
          <w:color w:val="000000"/>
        </w:rPr>
        <w:t>.3 Ocena ofert zostanie dokonana wg poniższego wzoru:</w:t>
      </w:r>
    </w:p>
    <w:p w14:paraId="0A5F8BFE"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P = Pc</w:t>
      </w:r>
    </w:p>
    <w:p w14:paraId="0E8A453A"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gdzie:</w:t>
      </w:r>
    </w:p>
    <w:p w14:paraId="698E6D27"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P – łączna liczba punktów przyznanych badanej ofercie,</w:t>
      </w:r>
    </w:p>
    <w:p w14:paraId="17FE5C05"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Pc – liczba punktów przyznana w kryterium „cena brutto”,</w:t>
      </w:r>
    </w:p>
    <w:p w14:paraId="141CE00B"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1</w:t>
      </w:r>
      <w:r>
        <w:rPr>
          <w:rFonts w:cstheme="minorHAnsi"/>
          <w:color w:val="000000"/>
        </w:rPr>
        <w:t>7</w:t>
      </w:r>
      <w:r w:rsidRPr="008560F0">
        <w:rPr>
          <w:rFonts w:cstheme="minorHAnsi"/>
          <w:color w:val="000000"/>
        </w:rPr>
        <w:t>.4 Ocena kryterium dokonywana będzie na poniższych zasadach:</w:t>
      </w:r>
    </w:p>
    <w:p w14:paraId="32CBD0A0"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1</w:t>
      </w:r>
      <w:r>
        <w:rPr>
          <w:rFonts w:cstheme="minorHAnsi"/>
          <w:color w:val="000000"/>
        </w:rPr>
        <w:t>7</w:t>
      </w:r>
      <w:r w:rsidRPr="008560F0">
        <w:rPr>
          <w:rFonts w:cstheme="minorHAnsi"/>
          <w:color w:val="000000"/>
        </w:rPr>
        <w:t>.4.1 Każda spośród ofert nie podlegających odrzuceniu będzie punktowana w kryterium określonym w pkt 15.2.1 SWZ poprzez porównanie ceny brutto oferty badanej do ceny brutto najniższej spośród wszystkich ofert nie podlegających odrzuceniu, wg poniższego wzoru:</w:t>
      </w:r>
    </w:p>
    <w:p w14:paraId="500F60AB"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Pc = (Cn : Cb) x 100</w:t>
      </w:r>
    </w:p>
    <w:p w14:paraId="78FC5217"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gdzie:</w:t>
      </w:r>
    </w:p>
    <w:p w14:paraId="02E6319F"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Cn – cena brutto najniższa spośród wszystkich ofert podlegających ocenie,</w:t>
      </w:r>
    </w:p>
    <w:p w14:paraId="540A5E94"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Cb – cena brutto oferty badanej.</w:t>
      </w:r>
    </w:p>
    <w:p w14:paraId="2CDB27FD"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Łącznie w kryterium można uzyskać maksymalnie 100 punktów.</w:t>
      </w:r>
    </w:p>
    <w:p w14:paraId="6E99E5AE" w14:textId="1C7E81C5"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1</w:t>
      </w:r>
      <w:r>
        <w:rPr>
          <w:rFonts w:cstheme="minorHAnsi"/>
          <w:color w:val="000000"/>
        </w:rPr>
        <w:t>7</w:t>
      </w:r>
      <w:r w:rsidRPr="008560F0">
        <w:rPr>
          <w:rFonts w:cstheme="minorHAnsi"/>
          <w:color w:val="000000"/>
        </w:rPr>
        <w:t>.4. Zamawiający wybierze ofertę najkorzystniejszą na podstawie kryterium oceny ofert określonym w SWZ. Za najkorzystniejszą zostanie uznana oferta, która uzyska największą liczbę punktów obliczonych zgodnie z wzorem określonym w pkt 1</w:t>
      </w:r>
      <w:r w:rsidR="00E955B3">
        <w:rPr>
          <w:rFonts w:cstheme="minorHAnsi"/>
          <w:color w:val="000000"/>
        </w:rPr>
        <w:t>7</w:t>
      </w:r>
      <w:r w:rsidRPr="008560F0">
        <w:rPr>
          <w:rFonts w:cstheme="minorHAnsi"/>
          <w:color w:val="000000"/>
        </w:rPr>
        <w:t>.3 SWZ.</w:t>
      </w:r>
    </w:p>
    <w:p w14:paraId="210D3D13" w14:textId="77777777" w:rsidR="008560F0" w:rsidRPr="008560F0" w:rsidRDefault="008560F0" w:rsidP="008560F0">
      <w:pPr>
        <w:autoSpaceDE w:val="0"/>
        <w:autoSpaceDN w:val="0"/>
        <w:adjustRightInd w:val="0"/>
        <w:spacing w:after="0" w:line="240" w:lineRule="auto"/>
        <w:ind w:left="709"/>
        <w:jc w:val="both"/>
        <w:rPr>
          <w:rFonts w:cstheme="minorHAnsi"/>
          <w:color w:val="000000"/>
        </w:rPr>
      </w:pPr>
      <w:r>
        <w:rPr>
          <w:rFonts w:cstheme="minorHAnsi"/>
          <w:color w:val="000000"/>
        </w:rPr>
        <w:t>17</w:t>
      </w:r>
      <w:r w:rsidRPr="008560F0">
        <w:rPr>
          <w:rFonts w:cstheme="minorHAnsi"/>
          <w:color w:val="000000"/>
        </w:rPr>
        <w:t>.5. Obliczenia dokonywane będą z dokładnością do dwóch miejsc po przecinku.</w:t>
      </w:r>
    </w:p>
    <w:p w14:paraId="13ECB4EE" w14:textId="77777777" w:rsidR="00AB2691" w:rsidRPr="00AA1212" w:rsidRDefault="00AB2691" w:rsidP="008560F0">
      <w:pPr>
        <w:pStyle w:val="Bezodstpw"/>
        <w:ind w:left="709"/>
        <w:rPr>
          <w:rFonts w:ascii="Calibri" w:hAnsi="Calibri" w:cs="Calibri"/>
          <w:b/>
          <w:lang w:val="pl" w:eastAsia="pl-PL"/>
        </w:rPr>
      </w:pPr>
    </w:p>
    <w:p w14:paraId="7AE5DCAF" w14:textId="77777777" w:rsidR="00AB2691" w:rsidRPr="00AA1212" w:rsidRDefault="00AB2691" w:rsidP="008560F0">
      <w:pPr>
        <w:pStyle w:val="Bezodstpw"/>
        <w:ind w:left="1276"/>
        <w:rPr>
          <w:rFonts w:ascii="Calibri" w:hAnsi="Calibri" w:cs="Calibri"/>
          <w:b/>
          <w:lang w:val="pl" w:eastAsia="pl-PL"/>
        </w:rPr>
      </w:pPr>
    </w:p>
    <w:p w14:paraId="5F5017B0" w14:textId="77777777" w:rsidR="00AB2691" w:rsidRPr="00AA1212" w:rsidRDefault="00AB2691" w:rsidP="00AB2691">
      <w:pPr>
        <w:pStyle w:val="Bezodstpw"/>
        <w:numPr>
          <w:ilvl w:val="0"/>
          <w:numId w:val="34"/>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WYBÓR NAJKORZYSTNIEJSZEJ OFERTY</w:t>
      </w:r>
      <w:bookmarkEnd w:id="34"/>
    </w:p>
    <w:p w14:paraId="1EA9AD5B" w14:textId="77777777" w:rsidR="00AB2691" w:rsidRPr="00AA1212" w:rsidRDefault="00AB2691" w:rsidP="00A44833">
      <w:pPr>
        <w:pStyle w:val="Bezodstpw"/>
        <w:numPr>
          <w:ilvl w:val="1"/>
          <w:numId w:val="35"/>
        </w:numPr>
        <w:ind w:left="851"/>
        <w:rPr>
          <w:rFonts w:ascii="Calibri" w:hAnsi="Calibri" w:cs="Calibri"/>
          <w:lang w:val="pl" w:eastAsia="pl-PL"/>
        </w:rPr>
      </w:pPr>
      <w:r w:rsidRPr="00AA1212">
        <w:rPr>
          <w:rFonts w:ascii="Calibri" w:hAnsi="Calibri" w:cs="Calibri"/>
          <w:lang w:val="pl" w:eastAsia="pl-PL"/>
        </w:rPr>
        <w:t>Zamawiający wybiera najkorzystniejszą ofertę w terminie związania ofertą.</w:t>
      </w:r>
    </w:p>
    <w:p w14:paraId="6E6C3D8B" w14:textId="77777777" w:rsidR="00AB2691" w:rsidRPr="00AA1212" w:rsidRDefault="00AB2691" w:rsidP="00A44833">
      <w:pPr>
        <w:pStyle w:val="Bezodstpw"/>
        <w:numPr>
          <w:ilvl w:val="1"/>
          <w:numId w:val="35"/>
        </w:numPr>
        <w:ind w:left="851"/>
        <w:rPr>
          <w:rFonts w:ascii="Calibri" w:hAnsi="Calibri" w:cs="Calibri"/>
          <w:lang w:val="pl" w:eastAsia="pl-PL"/>
        </w:rPr>
      </w:pPr>
      <w:r w:rsidRPr="00AA1212">
        <w:rPr>
          <w:rFonts w:ascii="Calibri" w:hAnsi="Calibri" w:cs="Calibri"/>
          <w:b/>
          <w:bCs/>
          <w:lang w:val="pl" w:eastAsia="pl-PL"/>
        </w:rPr>
        <w:t xml:space="preserve">Jeżeli termin związania ofertą upłynął przed wyborem najkorzystniejszej oferty, </w:t>
      </w:r>
      <w:r w:rsidRPr="00AA1212">
        <w:rPr>
          <w:rFonts w:ascii="Calibri" w:hAnsi="Calibri" w:cs="Calibri"/>
          <w:b/>
          <w:bCs/>
          <w:u w:val="single"/>
          <w:lang w:val="pl" w:eastAsia="pl-PL"/>
        </w:rPr>
        <w:t>Zamawiający wzywa Wykonawcę, któreg</w:t>
      </w:r>
      <w:r w:rsidRPr="00AA1212">
        <w:rPr>
          <w:rFonts w:ascii="Calibri" w:hAnsi="Calibri" w:cs="Calibri"/>
          <w:b/>
          <w:bCs/>
          <w:lang w:val="pl" w:eastAsia="pl-PL"/>
        </w:rPr>
        <w:t xml:space="preserve">o </w:t>
      </w:r>
      <w:r w:rsidRPr="00AA1212">
        <w:rPr>
          <w:rFonts w:ascii="Calibri" w:hAnsi="Calibri" w:cs="Calibri"/>
          <w:b/>
          <w:bCs/>
          <w:u w:val="single"/>
          <w:lang w:val="pl" w:eastAsia="pl-PL"/>
        </w:rPr>
        <w:t xml:space="preserve">oferta otrzymała najwyższą ocenę, do </w:t>
      </w:r>
      <w:r w:rsidRPr="00AA1212">
        <w:rPr>
          <w:rFonts w:ascii="Calibri" w:hAnsi="Calibri" w:cs="Calibri"/>
          <w:b/>
          <w:bCs/>
          <w:u w:val="single"/>
          <w:lang w:val="pl" w:eastAsia="pl-PL"/>
        </w:rPr>
        <w:lastRenderedPageBreak/>
        <w:t>wyrażenia, w wyznaczonym przez Zamawiającego terminie, pisemnej zgody na wybór jego oferty</w:t>
      </w:r>
      <w:r w:rsidRPr="00AA1212">
        <w:rPr>
          <w:rFonts w:ascii="Calibri" w:hAnsi="Calibri" w:cs="Calibri"/>
          <w:b/>
          <w:bCs/>
          <w:lang w:val="pl" w:eastAsia="pl-PL"/>
        </w:rPr>
        <w:t>.</w:t>
      </w:r>
    </w:p>
    <w:p w14:paraId="4981F442" w14:textId="77777777" w:rsidR="00AB2691" w:rsidRPr="00AA1212" w:rsidRDefault="00AB2691" w:rsidP="00A44833">
      <w:pPr>
        <w:pStyle w:val="Bezodstpw"/>
        <w:numPr>
          <w:ilvl w:val="1"/>
          <w:numId w:val="35"/>
        </w:numPr>
        <w:ind w:left="851"/>
        <w:rPr>
          <w:rFonts w:ascii="Calibri" w:hAnsi="Calibri" w:cs="Calibri"/>
          <w:lang w:val="pl" w:eastAsia="pl-PL"/>
        </w:rPr>
      </w:pPr>
      <w:r w:rsidRPr="00AA1212">
        <w:rPr>
          <w:rFonts w:ascii="Calibri" w:hAnsi="Calibri" w:cs="Calibri"/>
          <w:lang w:val="pl" w:eastAsia="pl-PL"/>
        </w:rPr>
        <w:t>Stosownie do art. 253 ust. 1 ustawy Pzp, Zamawiający niezwłocznie po wyborze najkorzystniejszej oferty informuje równocześnie Wykonawców, którzy złożyli oferty, o:</w:t>
      </w:r>
    </w:p>
    <w:p w14:paraId="19845E12" w14:textId="77777777" w:rsidR="00AB2691" w:rsidRPr="00AA1212" w:rsidRDefault="00AB2691" w:rsidP="00A44833">
      <w:pPr>
        <w:pStyle w:val="Bezodstpw"/>
        <w:numPr>
          <w:ilvl w:val="0"/>
          <w:numId w:val="15"/>
        </w:numPr>
        <w:ind w:left="851"/>
        <w:rPr>
          <w:rFonts w:ascii="Calibri" w:hAnsi="Calibri" w:cs="Calibri"/>
          <w:lang w:val="pl" w:eastAsia="pl-PL"/>
        </w:rPr>
      </w:pPr>
      <w:r w:rsidRPr="00AA1212">
        <w:rPr>
          <w:rFonts w:ascii="Calibri" w:hAnsi="Calibri" w:cs="Calibri"/>
          <w:lang w:val="pl"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619A711" w14:textId="77777777" w:rsidR="00AB2691" w:rsidRPr="00AA1212" w:rsidRDefault="00AB2691" w:rsidP="00A44833">
      <w:pPr>
        <w:pStyle w:val="Bezodstpw"/>
        <w:numPr>
          <w:ilvl w:val="0"/>
          <w:numId w:val="15"/>
        </w:numPr>
        <w:ind w:left="851"/>
        <w:rPr>
          <w:rFonts w:ascii="Calibri" w:hAnsi="Calibri" w:cs="Calibri"/>
          <w:lang w:val="pl" w:eastAsia="pl-PL"/>
        </w:rPr>
      </w:pPr>
      <w:r w:rsidRPr="00AA1212">
        <w:rPr>
          <w:rFonts w:ascii="Calibri" w:hAnsi="Calibri" w:cs="Calibri"/>
          <w:lang w:val="pl" w:eastAsia="pl-PL"/>
        </w:rPr>
        <w:t xml:space="preserve">Wykonawcach, których oferty zostały odrzucone. </w:t>
      </w:r>
      <w:r w:rsidRPr="00AA1212">
        <w:rPr>
          <w:rFonts w:ascii="Calibri" w:hAnsi="Calibri" w:cs="Calibri"/>
          <w:iCs/>
          <w:lang w:val="pl" w:eastAsia="pl-PL"/>
        </w:rPr>
        <w:t>podając uzasadnienie faktyczne i prawne.</w:t>
      </w:r>
    </w:p>
    <w:p w14:paraId="212AF871" w14:textId="77777777" w:rsidR="00AB2691" w:rsidRPr="00AA1212" w:rsidRDefault="00AB2691" w:rsidP="00A44833">
      <w:pPr>
        <w:pStyle w:val="Bezodstpw"/>
        <w:numPr>
          <w:ilvl w:val="1"/>
          <w:numId w:val="35"/>
        </w:numPr>
        <w:ind w:left="851"/>
        <w:rPr>
          <w:rFonts w:ascii="Calibri" w:hAnsi="Calibri" w:cs="Calibri"/>
          <w:lang w:val="pl" w:eastAsia="pl-PL"/>
        </w:rPr>
      </w:pPr>
      <w:r w:rsidRPr="00AA1212">
        <w:rPr>
          <w:rFonts w:ascii="Calibri" w:hAnsi="Calibri" w:cs="Calibri"/>
          <w:lang w:val="pl" w:eastAsia="pl-PL"/>
        </w:rPr>
        <w:t>Zamawiający udostępnia niezwłocznie informacje, o których mowa w pkt 18.3 tiret pierwsze SWZ, na stronie internetowej postępowania.</w:t>
      </w:r>
    </w:p>
    <w:p w14:paraId="0889C28C" w14:textId="77777777" w:rsidR="00AB2691" w:rsidRPr="00AA1212" w:rsidRDefault="00AB2691" w:rsidP="00AB2691">
      <w:pPr>
        <w:pStyle w:val="Bezodstpw"/>
        <w:ind w:left="1314"/>
        <w:rPr>
          <w:rFonts w:ascii="Calibri" w:hAnsi="Calibri" w:cs="Calibri"/>
          <w:lang w:val="pl" w:eastAsia="pl-PL"/>
        </w:rPr>
      </w:pPr>
    </w:p>
    <w:p w14:paraId="27F930E1" w14:textId="77777777" w:rsidR="00AB2691" w:rsidRPr="00AA1212" w:rsidRDefault="00AB2691" w:rsidP="00AB2691">
      <w:pPr>
        <w:pStyle w:val="Bezodstpw"/>
        <w:numPr>
          <w:ilvl w:val="0"/>
          <w:numId w:val="35"/>
        </w:numPr>
        <w:shd w:val="clear" w:color="auto" w:fill="D9D9D9" w:themeFill="background1" w:themeFillShade="D9"/>
        <w:rPr>
          <w:rFonts w:ascii="Calibri" w:hAnsi="Calibri" w:cs="Calibri"/>
          <w:b/>
          <w:bCs/>
          <w:lang w:val="pl" w:eastAsia="pl-PL"/>
        </w:rPr>
      </w:pPr>
      <w:bookmarkStart w:id="35" w:name="bookmark62"/>
      <w:r w:rsidRPr="00AA1212">
        <w:rPr>
          <w:rFonts w:ascii="Calibri" w:hAnsi="Calibri" w:cs="Calibri"/>
          <w:b/>
          <w:bCs/>
          <w:lang w:val="pl" w:eastAsia="pl-PL"/>
        </w:rPr>
        <w:t>INFORMACJE O FORMALNOŚCIACH, JAKIE MUSZĄ ZOSTAĆ DOPEŁNIONE PO WYBORZE OFERTY W CELU ZAWARCIA UMOWY W SPRAWIE ZAMÓWIENIA PUBLICZNEGO</w:t>
      </w:r>
      <w:bookmarkEnd w:id="35"/>
    </w:p>
    <w:p w14:paraId="1DD4EE2C" w14:textId="77777777" w:rsidR="00AB2691" w:rsidRPr="00AA1212" w:rsidRDefault="00AB2691" w:rsidP="00A44833">
      <w:pPr>
        <w:pStyle w:val="Bezodstpw"/>
        <w:numPr>
          <w:ilvl w:val="1"/>
          <w:numId w:val="35"/>
        </w:numPr>
        <w:ind w:left="709"/>
        <w:rPr>
          <w:rFonts w:ascii="Calibri" w:hAnsi="Calibri" w:cs="Calibri"/>
          <w:lang w:val="pl" w:eastAsia="pl-PL"/>
        </w:rPr>
      </w:pPr>
      <w:r w:rsidRPr="00AA1212">
        <w:rPr>
          <w:rFonts w:ascii="Calibri" w:hAnsi="Calibri" w:cs="Calibri"/>
          <w:lang w:val="pl" w:eastAsia="pl-PL"/>
        </w:rPr>
        <w:t>W przypadku, gdy zostanie wybrana jako najkorzystniejsza oferta Wykonawców wspólnie ubiegających się o udzielenie zamówienia, Wykonawca przed podpisaniem umowy na wezwanie Zamawiającego przedłoży umowę regulującą współpracę Wykonawców.</w:t>
      </w:r>
    </w:p>
    <w:p w14:paraId="0CC1DDF0" w14:textId="77777777" w:rsidR="00AB2691" w:rsidRPr="00AA1212" w:rsidRDefault="00AB2691" w:rsidP="00A44833">
      <w:pPr>
        <w:pStyle w:val="Bezodstpw"/>
        <w:numPr>
          <w:ilvl w:val="1"/>
          <w:numId w:val="35"/>
        </w:numPr>
        <w:ind w:left="709"/>
        <w:rPr>
          <w:rFonts w:ascii="Calibri" w:hAnsi="Calibri" w:cs="Calibri"/>
          <w:lang w:val="pl" w:eastAsia="pl-PL"/>
        </w:rPr>
      </w:pPr>
      <w:r w:rsidRPr="00AA1212">
        <w:rPr>
          <w:rFonts w:ascii="Calibri" w:hAnsi="Calibri" w:cs="Calibri"/>
          <w:lang w:val="pl" w:eastAsia="pl-PL"/>
        </w:rPr>
        <w:t>Osoby reprezentujące Wykonawcę przy podpisywaniu umowy powinny posiadać ze sobą dokumenty potwierdzające ich umocowanie do reprezentowania Wykonawcy, o ile umocowanie to nie będzie wynikać z dokumentów załączonych do oferty.</w:t>
      </w:r>
    </w:p>
    <w:p w14:paraId="046BEC66" w14:textId="77777777" w:rsidR="00AB2691" w:rsidRDefault="00AB2691" w:rsidP="00A44833">
      <w:pPr>
        <w:pStyle w:val="Bezodstpw"/>
        <w:numPr>
          <w:ilvl w:val="1"/>
          <w:numId w:val="35"/>
        </w:numPr>
        <w:ind w:left="709"/>
        <w:rPr>
          <w:rFonts w:ascii="Calibri" w:hAnsi="Calibri" w:cs="Calibri"/>
          <w:lang w:val="pl" w:eastAsia="pl-PL"/>
        </w:rPr>
      </w:pPr>
      <w:r w:rsidRPr="00AA1212">
        <w:rPr>
          <w:rFonts w:ascii="Calibri" w:hAnsi="Calibri" w:cs="Calibri"/>
          <w:lang w:val="pl" w:eastAsia="pl-PL"/>
        </w:rPr>
        <w:t>O terminie złożenia dokumentu, o którym mowa w pkt 19.1 SWZ Zamawiający powiadomi Wykonawcę odrębnym pismem.</w:t>
      </w:r>
    </w:p>
    <w:p w14:paraId="3B58BEFA" w14:textId="77777777" w:rsidR="00AB2691" w:rsidRPr="00AA1212" w:rsidRDefault="00AB2691" w:rsidP="00AB2691">
      <w:pPr>
        <w:pStyle w:val="Bezodstpw"/>
        <w:ind w:left="2109"/>
        <w:rPr>
          <w:rFonts w:ascii="Calibri" w:hAnsi="Calibri" w:cs="Calibri"/>
          <w:lang w:val="pl" w:eastAsia="pl-PL"/>
        </w:rPr>
      </w:pPr>
    </w:p>
    <w:p w14:paraId="56A33FF4" w14:textId="77777777" w:rsidR="00AB2691" w:rsidRPr="00AA1212" w:rsidRDefault="00AB2691" w:rsidP="00AB2691">
      <w:pPr>
        <w:pStyle w:val="Bezodstpw"/>
        <w:numPr>
          <w:ilvl w:val="0"/>
          <w:numId w:val="35"/>
        </w:numPr>
        <w:shd w:val="clear" w:color="auto" w:fill="D9D9D9" w:themeFill="background1" w:themeFillShade="D9"/>
        <w:rPr>
          <w:rFonts w:ascii="Calibri" w:hAnsi="Calibri" w:cs="Calibri"/>
          <w:b/>
          <w:bCs/>
          <w:lang w:val="pl" w:eastAsia="pl-PL"/>
        </w:rPr>
      </w:pPr>
      <w:bookmarkStart w:id="36" w:name="bookmark64"/>
      <w:r w:rsidRPr="00AA1212">
        <w:rPr>
          <w:rFonts w:ascii="Calibri" w:hAnsi="Calibri" w:cs="Calibri"/>
          <w:b/>
          <w:bCs/>
          <w:lang w:val="pl" w:eastAsia="pl-PL"/>
        </w:rPr>
        <w:t>WYMAGANIA DOTYCZĄCE ZABEZPIECZENIA NALEŻYTEGO WYKONANIA UMOWY</w:t>
      </w:r>
      <w:bookmarkEnd w:id="36"/>
    </w:p>
    <w:p w14:paraId="4FD96A40" w14:textId="77777777" w:rsidR="00AB2691" w:rsidRDefault="00AB2691" w:rsidP="00AB2691">
      <w:pPr>
        <w:pStyle w:val="Bezodstpw"/>
        <w:ind w:left="708" w:firstLine="708"/>
        <w:rPr>
          <w:rFonts w:ascii="Calibri" w:hAnsi="Calibri" w:cs="Calibri"/>
          <w:lang w:val="pl" w:eastAsia="pl-PL"/>
        </w:rPr>
      </w:pPr>
      <w:bookmarkStart w:id="37" w:name="bookmark68"/>
      <w:r>
        <w:rPr>
          <w:rFonts w:ascii="Calibri" w:hAnsi="Calibri" w:cs="Calibri"/>
          <w:lang w:val="pl" w:eastAsia="pl-PL"/>
        </w:rPr>
        <w:t>Nie dotyczy.</w:t>
      </w:r>
    </w:p>
    <w:p w14:paraId="62CE07B1" w14:textId="77777777" w:rsidR="00AB2691" w:rsidRPr="00AA1212" w:rsidRDefault="00AB2691" w:rsidP="00AB2691">
      <w:pPr>
        <w:pStyle w:val="Bezodstpw"/>
        <w:rPr>
          <w:rFonts w:ascii="Calibri" w:hAnsi="Calibri" w:cs="Calibri"/>
          <w:b/>
          <w:lang w:val="pl" w:eastAsia="pl-PL"/>
        </w:rPr>
      </w:pPr>
    </w:p>
    <w:p w14:paraId="150A0777" w14:textId="77777777" w:rsidR="00AB2691" w:rsidRPr="00AA1212" w:rsidRDefault="00AB2691" w:rsidP="00AB2691">
      <w:pPr>
        <w:pStyle w:val="Bezodstpw"/>
        <w:numPr>
          <w:ilvl w:val="0"/>
          <w:numId w:val="35"/>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PROJEKTOWANE POSTANOWIENIA UMOWY W SPRAWIE ZAMÓWIENIA PUBLICZNEGO, KTÓRE ZOSTANĄ WPROWADZONE DO UMOWY W SPRAWIE ZAMÓWIENIA PUBLICZNEGO</w:t>
      </w:r>
      <w:bookmarkEnd w:id="37"/>
    </w:p>
    <w:p w14:paraId="3CCD24DE" w14:textId="77777777" w:rsidR="008560F0" w:rsidRPr="008560F0" w:rsidRDefault="008560F0" w:rsidP="008560F0">
      <w:pPr>
        <w:pStyle w:val="Bezodstpw"/>
        <w:rPr>
          <w:rFonts w:ascii="Calibri" w:hAnsi="Calibri" w:cs="Calibri"/>
          <w:lang w:val="pl" w:eastAsia="pl-PL"/>
        </w:rPr>
      </w:pPr>
      <w:bookmarkStart w:id="38" w:name="bookmark70"/>
      <w:r>
        <w:rPr>
          <w:rFonts w:ascii="Calibri" w:hAnsi="Calibri" w:cs="Calibri"/>
          <w:lang w:val="pl" w:eastAsia="pl-PL"/>
        </w:rPr>
        <w:t>21</w:t>
      </w:r>
      <w:r w:rsidRPr="008560F0">
        <w:rPr>
          <w:rFonts w:ascii="Calibri" w:hAnsi="Calibri" w:cs="Calibri"/>
          <w:lang w:val="pl" w:eastAsia="pl-PL"/>
        </w:rPr>
        <w:t>.1. Z Wykonawca, którego oferta zostanie uznana przez Zamawiającego za ofertę najkorzystniejszą zostanie podpisana umowa w miejscu i terminie wyznaczonym przez Zamawiającego.</w:t>
      </w:r>
    </w:p>
    <w:p w14:paraId="250C1AD0" w14:textId="77777777" w:rsidR="008560F0" w:rsidRPr="008560F0" w:rsidRDefault="008560F0" w:rsidP="008560F0">
      <w:pPr>
        <w:pStyle w:val="Bezodstpw"/>
        <w:rPr>
          <w:rFonts w:ascii="Calibri" w:hAnsi="Calibri" w:cs="Calibri"/>
          <w:lang w:val="pl" w:eastAsia="pl-PL"/>
        </w:rPr>
      </w:pPr>
      <w:r>
        <w:rPr>
          <w:rFonts w:ascii="Calibri" w:hAnsi="Calibri" w:cs="Calibri"/>
          <w:lang w:val="pl" w:eastAsia="pl-PL"/>
        </w:rPr>
        <w:t>21</w:t>
      </w:r>
      <w:r w:rsidRPr="008560F0">
        <w:rPr>
          <w:rFonts w:ascii="Calibri" w:hAnsi="Calibri" w:cs="Calibri"/>
          <w:lang w:val="pl" w:eastAsia="pl-PL"/>
        </w:rPr>
        <w:t>.2 Oferta Wykonawcy oraz niniejsza SWZ stanowić będzie integralną część umowy.</w:t>
      </w:r>
    </w:p>
    <w:p w14:paraId="5C6D5FF3" w14:textId="77777777" w:rsidR="008560F0" w:rsidRPr="008560F0" w:rsidRDefault="008560F0" w:rsidP="008560F0">
      <w:pPr>
        <w:pStyle w:val="Bezodstpw"/>
        <w:rPr>
          <w:rFonts w:ascii="Calibri" w:hAnsi="Calibri" w:cs="Calibri"/>
          <w:lang w:val="pl" w:eastAsia="pl-PL"/>
        </w:rPr>
      </w:pPr>
      <w:r>
        <w:rPr>
          <w:rFonts w:ascii="Calibri" w:hAnsi="Calibri" w:cs="Calibri"/>
          <w:lang w:val="pl" w:eastAsia="pl-PL"/>
        </w:rPr>
        <w:t>21</w:t>
      </w:r>
      <w:r w:rsidRPr="008560F0">
        <w:rPr>
          <w:rFonts w:ascii="Calibri" w:hAnsi="Calibri" w:cs="Calibri"/>
          <w:lang w:val="pl" w:eastAsia="pl-PL"/>
        </w:rPr>
        <w:t>.3 Przed podpisaniem umowy Wykonawca, którego oferta zostanie uznana jako najkorzystniejsza w przedmiotowym postępowaniu w terminie 2 dni od daty rozstrzygnięcia postępowania dostarczy Zamawiającemu projekt umowy o udzielenie kredytu, uwzględniający zapisy niniejszej SWZ. Zamawiający zastrzega sobie prawo do negocjacji szczegółowych zapisów projektu umowy w celu naniesienia niezbędnych poprawek. Poprawki mogą dotyczyć w szczególności warunków umowy, które nie zostały ściśle określone w specyfikacji warunków zamówienia, przy czym ewentualne zmiany treści projektu umowy nie spowodują sprzeczności z zapisami specyfikacji warunków zamówienia.</w:t>
      </w:r>
    </w:p>
    <w:p w14:paraId="6B06C491" w14:textId="77777777" w:rsidR="00AB2691" w:rsidRDefault="00A44833" w:rsidP="008560F0">
      <w:pPr>
        <w:pStyle w:val="Bezodstpw"/>
        <w:rPr>
          <w:rFonts w:ascii="Calibri" w:hAnsi="Calibri" w:cs="Calibri"/>
          <w:lang w:val="pl" w:eastAsia="pl-PL"/>
        </w:rPr>
      </w:pPr>
      <w:r>
        <w:rPr>
          <w:rFonts w:ascii="Calibri" w:hAnsi="Calibri" w:cs="Calibri"/>
          <w:lang w:val="pl" w:eastAsia="pl-PL"/>
        </w:rPr>
        <w:t>21</w:t>
      </w:r>
      <w:r w:rsidR="008560F0" w:rsidRPr="008560F0">
        <w:rPr>
          <w:rFonts w:ascii="Calibri" w:hAnsi="Calibri" w:cs="Calibri"/>
          <w:lang w:val="pl" w:eastAsia="pl-PL"/>
        </w:rPr>
        <w:t>.4 Istotne postanowienia przyszłej umowy w tym zmiany:</w:t>
      </w:r>
    </w:p>
    <w:p w14:paraId="7DAFDFF7" w14:textId="3650ED87" w:rsidR="000A480D" w:rsidRPr="000A480D" w:rsidRDefault="000A480D" w:rsidP="000A480D">
      <w:pPr>
        <w:pStyle w:val="Bezodstpw"/>
        <w:rPr>
          <w:rFonts w:ascii="Calibri" w:hAnsi="Calibri" w:cs="Calibri"/>
          <w:lang w:eastAsia="pl-PL"/>
        </w:rPr>
      </w:pPr>
      <w:r w:rsidRPr="000A480D">
        <w:rPr>
          <w:rFonts w:ascii="Calibri" w:hAnsi="Calibri" w:cs="Calibri"/>
          <w:lang w:eastAsia="pl-PL"/>
        </w:rPr>
        <w:t xml:space="preserve">1) Kwota kredytu wynosi </w:t>
      </w:r>
      <w:r w:rsidR="004C5FCA">
        <w:rPr>
          <w:rFonts w:ascii="Calibri" w:hAnsi="Calibri" w:cs="Calibri"/>
          <w:lang w:eastAsia="pl-PL"/>
        </w:rPr>
        <w:t>1</w:t>
      </w:r>
      <w:r w:rsidRPr="000A480D">
        <w:rPr>
          <w:rFonts w:ascii="Calibri" w:hAnsi="Calibri" w:cs="Calibri"/>
          <w:lang w:eastAsia="pl-PL"/>
        </w:rPr>
        <w:t> 500 000zł. (</w:t>
      </w:r>
      <w:r w:rsidR="004C5FCA">
        <w:rPr>
          <w:rFonts w:ascii="Calibri" w:hAnsi="Calibri" w:cs="Calibri"/>
          <w:lang w:eastAsia="pl-PL"/>
        </w:rPr>
        <w:t>jeden</w:t>
      </w:r>
      <w:r w:rsidRPr="000A480D">
        <w:rPr>
          <w:rFonts w:ascii="Calibri" w:hAnsi="Calibri" w:cs="Calibri"/>
          <w:lang w:eastAsia="pl-PL"/>
        </w:rPr>
        <w:t xml:space="preserve"> milion pięćset tysięcy zł)</w:t>
      </w:r>
    </w:p>
    <w:p w14:paraId="5F2FF925" w14:textId="77777777" w:rsidR="000A480D" w:rsidRPr="000A480D" w:rsidRDefault="000A480D" w:rsidP="000A480D">
      <w:pPr>
        <w:pStyle w:val="Bezodstpw"/>
        <w:rPr>
          <w:rFonts w:ascii="Calibri" w:hAnsi="Calibri" w:cs="Calibri"/>
          <w:lang w:eastAsia="pl-PL"/>
        </w:rPr>
      </w:pPr>
      <w:r w:rsidRPr="000A480D">
        <w:rPr>
          <w:rFonts w:ascii="Calibri" w:hAnsi="Calibri" w:cs="Calibri"/>
          <w:lang w:eastAsia="pl-PL"/>
        </w:rPr>
        <w:t>2) Kredyt będzie udzielony i rozliczany w złotych polskich.</w:t>
      </w:r>
    </w:p>
    <w:p w14:paraId="4E75E85E" w14:textId="77777777" w:rsidR="000A480D" w:rsidRPr="000A480D" w:rsidRDefault="000A480D" w:rsidP="000A480D">
      <w:pPr>
        <w:pStyle w:val="Bezodstpw"/>
        <w:rPr>
          <w:rFonts w:ascii="Calibri" w:hAnsi="Calibri" w:cs="Calibri"/>
          <w:lang w:eastAsia="pl-PL"/>
        </w:rPr>
      </w:pPr>
      <w:r w:rsidRPr="000A480D">
        <w:rPr>
          <w:rFonts w:ascii="Calibri" w:hAnsi="Calibri" w:cs="Calibri"/>
          <w:lang w:eastAsia="pl-PL"/>
        </w:rPr>
        <w:t xml:space="preserve">3) Zamawiający zastrzega sobie możliwość rezygnacji z dowolnej części lub całości kwoty kredytu. </w:t>
      </w:r>
    </w:p>
    <w:p w14:paraId="1C603584" w14:textId="70476580" w:rsidR="000A480D" w:rsidRPr="000A480D" w:rsidRDefault="000A480D" w:rsidP="000A480D">
      <w:pPr>
        <w:pStyle w:val="Bezodstpw"/>
        <w:rPr>
          <w:rFonts w:ascii="Calibri" w:hAnsi="Calibri" w:cs="Calibri"/>
          <w:lang w:eastAsia="pl-PL"/>
        </w:rPr>
      </w:pPr>
      <w:r w:rsidRPr="000A480D">
        <w:rPr>
          <w:rFonts w:ascii="Calibri" w:hAnsi="Calibri" w:cs="Calibri"/>
          <w:lang w:eastAsia="pl-PL"/>
        </w:rPr>
        <w:t xml:space="preserve">4) Nominalny okres spłaty kredytu wynosi </w:t>
      </w:r>
      <w:r w:rsidR="00E955B3">
        <w:rPr>
          <w:rFonts w:ascii="Calibri" w:hAnsi="Calibri" w:cs="Calibri"/>
          <w:lang w:eastAsia="pl-PL"/>
        </w:rPr>
        <w:t>49</w:t>
      </w:r>
      <w:r w:rsidRPr="000A480D">
        <w:rPr>
          <w:rFonts w:ascii="Calibri" w:hAnsi="Calibri" w:cs="Calibri"/>
          <w:lang w:eastAsia="pl-PL"/>
        </w:rPr>
        <w:t xml:space="preserve"> miesi</w:t>
      </w:r>
      <w:r w:rsidR="004C5FCA">
        <w:rPr>
          <w:rFonts w:ascii="Calibri" w:hAnsi="Calibri" w:cs="Calibri"/>
          <w:lang w:eastAsia="pl-PL"/>
        </w:rPr>
        <w:t>ęcy</w:t>
      </w:r>
      <w:r w:rsidRPr="000A480D">
        <w:rPr>
          <w:rFonts w:ascii="Calibri" w:hAnsi="Calibri" w:cs="Calibri"/>
          <w:lang w:eastAsia="pl-PL"/>
        </w:rPr>
        <w:t xml:space="preserve">. Spłata będzie następowała w terminach i kwotach określonych w harmonogramie spłaty kredytu. W przypadku rezygnacji przez zamawiającego z dowolnej części kwoty kredytu harmonogram spłaty ulegnie zmianie. Nowe transze spłat oraz terminy zostaną uzgodnione pomiędzy stronami po dokonaniu wypłaty ostatniej transzy kredytu. </w:t>
      </w:r>
    </w:p>
    <w:p w14:paraId="31F1DADA" w14:textId="224AE065" w:rsidR="000A480D" w:rsidRPr="000A480D" w:rsidRDefault="000A480D" w:rsidP="000A480D">
      <w:pPr>
        <w:pStyle w:val="Bezodstpw"/>
        <w:rPr>
          <w:rFonts w:ascii="Calibri" w:hAnsi="Calibri" w:cs="Calibri"/>
          <w:lang w:eastAsia="pl-PL"/>
        </w:rPr>
      </w:pPr>
      <w:r w:rsidRPr="000A480D">
        <w:rPr>
          <w:rFonts w:ascii="Calibri" w:hAnsi="Calibri" w:cs="Calibri"/>
          <w:lang w:eastAsia="pl-PL"/>
        </w:rPr>
        <w:t xml:space="preserve">5) Zamawiający zastrzega sobie możliwość, w trakcie obowiązywania umowy, dokonania zmian w harmonogramie spłaty kredytu ustalonego w druku Nr 1. Wszystkie ewentualne zmiany będą dokonywane po uprzednim uzgodnieniu nowego harmonogramu spłaty kredytu pomiędzy stronami </w:t>
      </w:r>
      <w:r w:rsidRPr="000A480D">
        <w:rPr>
          <w:rFonts w:ascii="Calibri" w:hAnsi="Calibri" w:cs="Calibri"/>
          <w:lang w:eastAsia="pl-PL"/>
        </w:rPr>
        <w:lastRenderedPageBreak/>
        <w:t>umowy. Przesłanką do zmiany harmonogramu spłaty kredytu będą uwarunkowania wynikające z obowiązku zachowania przez zamawiającego wymogów zawartych w art. 243 ustawy z dnia 27 sierpnia 2009 r. o finansach publicznych (t.</w:t>
      </w:r>
      <w:r w:rsidR="00CB1060">
        <w:rPr>
          <w:rFonts w:ascii="Calibri" w:hAnsi="Calibri" w:cs="Calibri"/>
          <w:lang w:eastAsia="pl-PL"/>
        </w:rPr>
        <w:t xml:space="preserve"> </w:t>
      </w:r>
      <w:r w:rsidRPr="000A480D">
        <w:rPr>
          <w:rFonts w:ascii="Calibri" w:hAnsi="Calibri" w:cs="Calibri"/>
          <w:lang w:eastAsia="pl-PL"/>
        </w:rPr>
        <w:t>j. Dz.U. z 2023 r. poz. 1270 z późn.zm.).</w:t>
      </w:r>
    </w:p>
    <w:p w14:paraId="2665A521" w14:textId="77777777" w:rsidR="000A480D" w:rsidRPr="000A480D" w:rsidRDefault="000A480D" w:rsidP="000A480D">
      <w:pPr>
        <w:pStyle w:val="Bezodstpw"/>
        <w:rPr>
          <w:rFonts w:ascii="Calibri" w:hAnsi="Calibri" w:cs="Calibri"/>
          <w:lang w:eastAsia="pl-PL"/>
        </w:rPr>
      </w:pPr>
      <w:r w:rsidRPr="000A480D">
        <w:rPr>
          <w:rFonts w:ascii="Calibri" w:hAnsi="Calibri" w:cs="Calibri"/>
          <w:lang w:eastAsia="pl-PL"/>
        </w:rPr>
        <w:t>6) Zamawiający zastrzega sobie (bez uprzedniej dyspozycji) możliwość wcześniejszej spłaty (w dowolnym terminie) całości lub części kredytu wraz z należnymi odsetkami naliczonymi do dnia dokonania wcześniejszej spłaty bez żadnych dodatkowych kosztów (prowizji, opłat itp.).</w:t>
      </w:r>
    </w:p>
    <w:p w14:paraId="247CA4DA" w14:textId="77777777" w:rsidR="000A480D" w:rsidRPr="000A480D" w:rsidRDefault="000A480D" w:rsidP="000A480D">
      <w:pPr>
        <w:pStyle w:val="Bezodstpw"/>
        <w:rPr>
          <w:rFonts w:ascii="Calibri" w:hAnsi="Calibri" w:cs="Calibri"/>
          <w:lang w:eastAsia="pl-PL"/>
        </w:rPr>
      </w:pPr>
      <w:r w:rsidRPr="000A480D">
        <w:rPr>
          <w:rFonts w:ascii="Calibri" w:hAnsi="Calibri" w:cs="Calibri"/>
          <w:lang w:eastAsia="pl-PL"/>
        </w:rPr>
        <w:t>7) Oprocentowanie kredytu oparte będzie na zmiennej stopie procentowej WIBOR 3M oraz stałej marży banku.</w:t>
      </w:r>
    </w:p>
    <w:p w14:paraId="5CCD0C12" w14:textId="77777777" w:rsidR="000A480D" w:rsidRPr="000A480D" w:rsidRDefault="000A480D" w:rsidP="000A480D">
      <w:pPr>
        <w:pStyle w:val="Bezodstpw"/>
        <w:rPr>
          <w:rFonts w:ascii="Calibri" w:hAnsi="Calibri" w:cs="Calibri"/>
          <w:lang w:eastAsia="pl-PL"/>
        </w:rPr>
      </w:pPr>
      <w:r w:rsidRPr="000A480D">
        <w:rPr>
          <w:rFonts w:ascii="Calibri" w:hAnsi="Calibri" w:cs="Calibri"/>
          <w:lang w:eastAsia="pl-PL"/>
        </w:rPr>
        <w:t>8) Wykonawca przez cały okres kredytowania nie będzie pobierał żadnych dodatkowych prowizji lub opłat. Marża banku będzie stała przez cały okres obowiązywania umowy.</w:t>
      </w:r>
    </w:p>
    <w:p w14:paraId="4154F651" w14:textId="5B346A0D" w:rsidR="000A480D" w:rsidRPr="000A480D" w:rsidRDefault="000A480D" w:rsidP="000A480D">
      <w:pPr>
        <w:pStyle w:val="Bezodstpw"/>
        <w:rPr>
          <w:rFonts w:ascii="Calibri" w:hAnsi="Calibri" w:cs="Calibri"/>
          <w:lang w:eastAsia="pl-PL"/>
        </w:rPr>
      </w:pPr>
      <w:r w:rsidRPr="000A480D">
        <w:rPr>
          <w:rFonts w:ascii="Calibri" w:hAnsi="Calibri" w:cs="Calibri"/>
          <w:lang w:eastAsia="pl-PL"/>
        </w:rPr>
        <w:t>9)</w:t>
      </w:r>
      <w:r w:rsidR="008B243B">
        <w:rPr>
          <w:rFonts w:ascii="Calibri" w:hAnsi="Calibri" w:cs="Calibri"/>
          <w:lang w:eastAsia="pl-PL"/>
        </w:rPr>
        <w:t xml:space="preserve"> </w:t>
      </w:r>
      <w:r w:rsidRPr="000A480D">
        <w:rPr>
          <w:rFonts w:ascii="Calibri" w:hAnsi="Calibri" w:cs="Calibri"/>
          <w:lang w:eastAsia="pl-PL"/>
        </w:rPr>
        <w:t>Wykonawca nie będzie pobierać opłat i prowizji bankowej od niewykorzystanej części kredytu.</w:t>
      </w:r>
    </w:p>
    <w:p w14:paraId="737A4ADA" w14:textId="77777777" w:rsidR="000A480D" w:rsidRPr="000A480D" w:rsidRDefault="000A480D" w:rsidP="000A480D">
      <w:pPr>
        <w:pStyle w:val="Bezodstpw"/>
        <w:rPr>
          <w:rFonts w:ascii="Calibri" w:hAnsi="Calibri" w:cs="Calibri"/>
          <w:lang w:eastAsia="pl-PL"/>
        </w:rPr>
      </w:pPr>
      <w:r w:rsidRPr="000A480D">
        <w:rPr>
          <w:rFonts w:ascii="Calibri" w:hAnsi="Calibri" w:cs="Calibri"/>
          <w:lang w:eastAsia="pl-PL"/>
        </w:rPr>
        <w:t>10) Zamawiający nie dopuszcza możliwości pobrania przez bank prowizji/opłaty za udzielenie kredytu (lub jakiejkolwiek innej prowizji/opłaty pobieranej przez bank w związku z zawieraną umową kredytową i/lub uruchomieniem kredytu). Oferta, w której przewidziana zostanie prowizja/opłata zostanie odrzucona.</w:t>
      </w:r>
    </w:p>
    <w:p w14:paraId="35968DB3" w14:textId="77777777" w:rsidR="000A480D" w:rsidRPr="000A480D" w:rsidRDefault="000A480D" w:rsidP="000A480D">
      <w:pPr>
        <w:pStyle w:val="Bezodstpw"/>
        <w:rPr>
          <w:rFonts w:ascii="Calibri" w:hAnsi="Calibri" w:cs="Calibri"/>
          <w:lang w:eastAsia="pl-PL"/>
        </w:rPr>
      </w:pPr>
      <w:r w:rsidRPr="000A480D">
        <w:rPr>
          <w:rFonts w:ascii="Calibri" w:hAnsi="Calibri" w:cs="Calibri"/>
          <w:lang w:eastAsia="pl-PL"/>
        </w:rPr>
        <w:t>11) Wykorzystanie kredytu będzie następowało na podstawie dyspozycji zamawiającego.</w:t>
      </w:r>
    </w:p>
    <w:p w14:paraId="6BC6D348" w14:textId="67B866BB" w:rsidR="000A480D" w:rsidRPr="00CB1060" w:rsidRDefault="000A480D" w:rsidP="000A480D">
      <w:pPr>
        <w:pStyle w:val="Bezodstpw"/>
        <w:rPr>
          <w:rFonts w:ascii="Calibri" w:hAnsi="Calibri" w:cs="Calibri"/>
          <w:lang w:eastAsia="pl-PL"/>
        </w:rPr>
      </w:pPr>
      <w:r w:rsidRPr="00CB1060">
        <w:rPr>
          <w:rFonts w:ascii="Calibri" w:hAnsi="Calibri" w:cs="Calibri"/>
          <w:lang w:eastAsia="pl-PL"/>
        </w:rPr>
        <w:t>12) Niniejszy kredyt będzie mógł być rozliczony rozchodami wykonanymi w 202</w:t>
      </w:r>
      <w:r w:rsidR="00CB1060" w:rsidRPr="00CB1060">
        <w:rPr>
          <w:rFonts w:ascii="Calibri" w:hAnsi="Calibri" w:cs="Calibri"/>
          <w:lang w:eastAsia="pl-PL"/>
        </w:rPr>
        <w:t>5</w:t>
      </w:r>
      <w:r w:rsidRPr="00CB1060">
        <w:rPr>
          <w:rFonts w:ascii="Calibri" w:hAnsi="Calibri" w:cs="Calibri"/>
          <w:lang w:eastAsia="pl-PL"/>
        </w:rPr>
        <w:t xml:space="preserve"> r. przed zawarciem umowy na niniejszy kredyt.</w:t>
      </w:r>
      <w:r w:rsidR="00CB1060" w:rsidRPr="00CB1060">
        <w:rPr>
          <w:rFonts w:ascii="Calibri" w:hAnsi="Calibri" w:cs="Calibri"/>
          <w:lang w:eastAsia="pl-PL"/>
        </w:rPr>
        <w:t xml:space="preserve"> </w:t>
      </w:r>
    </w:p>
    <w:p w14:paraId="45A46765" w14:textId="3865FA34" w:rsidR="000A480D" w:rsidRDefault="000A480D" w:rsidP="000A480D">
      <w:pPr>
        <w:pStyle w:val="Bezodstpw"/>
        <w:rPr>
          <w:rFonts w:ascii="Calibri" w:hAnsi="Calibri" w:cs="Calibri"/>
          <w:lang w:eastAsia="pl-PL"/>
        </w:rPr>
      </w:pPr>
      <w:r w:rsidRPr="000A480D">
        <w:rPr>
          <w:rFonts w:ascii="Calibri" w:hAnsi="Calibri" w:cs="Calibri"/>
          <w:lang w:eastAsia="pl-PL"/>
        </w:rPr>
        <w:t xml:space="preserve">13) Wypłata transzy kredytu nastąpi w ciągu </w:t>
      </w:r>
      <w:r w:rsidR="00CB1060">
        <w:rPr>
          <w:rFonts w:ascii="Calibri" w:hAnsi="Calibri" w:cs="Calibri"/>
          <w:lang w:eastAsia="pl-PL"/>
        </w:rPr>
        <w:t>2</w:t>
      </w:r>
      <w:r w:rsidRPr="000A480D">
        <w:rPr>
          <w:rFonts w:ascii="Calibri" w:hAnsi="Calibri" w:cs="Calibri"/>
          <w:lang w:eastAsia="pl-PL"/>
        </w:rPr>
        <w:t xml:space="preserve"> dni robocz</w:t>
      </w:r>
      <w:r w:rsidR="00CB1060">
        <w:rPr>
          <w:rFonts w:ascii="Calibri" w:hAnsi="Calibri" w:cs="Calibri"/>
          <w:lang w:eastAsia="pl-PL"/>
        </w:rPr>
        <w:t>ych</w:t>
      </w:r>
      <w:r w:rsidRPr="000A480D">
        <w:rPr>
          <w:rFonts w:ascii="Calibri" w:hAnsi="Calibri" w:cs="Calibri"/>
          <w:lang w:eastAsia="pl-PL"/>
        </w:rPr>
        <w:t xml:space="preserve"> od dnia przedłożenia dyspozycji przez zamawiającego na rachunek podstawowy Gminy Jarczów Nr 29 9639 1035 2001 0000 0143 0001.</w:t>
      </w:r>
    </w:p>
    <w:p w14:paraId="4A3D8049" w14:textId="23960662" w:rsidR="00C3093D" w:rsidRPr="00C3093D" w:rsidRDefault="00C3093D" w:rsidP="00C3093D">
      <w:pPr>
        <w:autoSpaceDE w:val="0"/>
        <w:autoSpaceDN w:val="0"/>
        <w:adjustRightInd w:val="0"/>
        <w:spacing w:after="0" w:line="240" w:lineRule="auto"/>
        <w:jc w:val="both"/>
        <w:rPr>
          <w:rFonts w:cstheme="minorHAnsi"/>
          <w:color w:val="EE0000"/>
        </w:rPr>
      </w:pPr>
      <w:r>
        <w:rPr>
          <w:rFonts w:ascii="Calibri" w:hAnsi="Calibri" w:cs="Calibri"/>
          <w:lang w:eastAsia="pl-PL"/>
        </w:rPr>
        <w:t xml:space="preserve">14) </w:t>
      </w:r>
      <w:r w:rsidRPr="002716C0">
        <w:rPr>
          <w:rFonts w:cstheme="minorHAnsi"/>
        </w:rPr>
        <w:t xml:space="preserve">Kredyt zostanie wykorzystany do dnia 20 grudnia 2025r. </w:t>
      </w:r>
    </w:p>
    <w:p w14:paraId="00B73665" w14:textId="26AA3DF1" w:rsidR="000A480D" w:rsidRDefault="000A480D" w:rsidP="000A480D">
      <w:pPr>
        <w:pStyle w:val="Bezodstpw"/>
        <w:rPr>
          <w:rFonts w:ascii="Calibri" w:hAnsi="Calibri" w:cs="Calibri"/>
          <w:lang w:eastAsia="pl-PL"/>
        </w:rPr>
      </w:pPr>
      <w:r w:rsidRPr="000A480D">
        <w:rPr>
          <w:rFonts w:ascii="Calibri" w:hAnsi="Calibri" w:cs="Calibri"/>
          <w:lang w:eastAsia="pl-PL"/>
        </w:rPr>
        <w:t>1</w:t>
      </w:r>
      <w:r w:rsidR="00C3093D">
        <w:rPr>
          <w:rFonts w:ascii="Calibri" w:hAnsi="Calibri" w:cs="Calibri"/>
          <w:lang w:eastAsia="pl-PL"/>
        </w:rPr>
        <w:t>5</w:t>
      </w:r>
      <w:r w:rsidRPr="000A480D">
        <w:rPr>
          <w:rFonts w:ascii="Calibri" w:hAnsi="Calibri" w:cs="Calibri"/>
          <w:lang w:eastAsia="pl-PL"/>
        </w:rPr>
        <w:t>) Spłata odsetek będzie następowała w następujący sposób:</w:t>
      </w:r>
    </w:p>
    <w:p w14:paraId="70F8024F" w14:textId="33B7D339" w:rsidR="008B243B" w:rsidRPr="000A480D" w:rsidRDefault="008B243B" w:rsidP="000A480D">
      <w:pPr>
        <w:pStyle w:val="Bezodstpw"/>
        <w:rPr>
          <w:rFonts w:ascii="Calibri" w:hAnsi="Calibri" w:cs="Calibri"/>
          <w:lang w:eastAsia="pl-PL"/>
        </w:rPr>
      </w:pPr>
      <w:r>
        <w:rPr>
          <w:rFonts w:ascii="Calibri" w:hAnsi="Calibri" w:cs="Calibri"/>
          <w:lang w:eastAsia="pl-PL"/>
        </w:rPr>
        <w:t>-</w:t>
      </w:r>
      <w:bookmarkStart w:id="39" w:name="_Hlk213398108"/>
      <w:r>
        <w:rPr>
          <w:rFonts w:ascii="Calibri" w:hAnsi="Calibri" w:cs="Calibri"/>
          <w:lang w:eastAsia="pl-PL"/>
        </w:rPr>
        <w:t>przy naliczeniu odsetek przyjmuje się, że miesiąc ma rzeczywistą liczbę dni, natomiast rok 365,</w:t>
      </w:r>
    </w:p>
    <w:p w14:paraId="33B99B23" w14:textId="5BA176EC" w:rsidR="000A480D" w:rsidRDefault="00AE4A15" w:rsidP="000A480D">
      <w:pPr>
        <w:pStyle w:val="Bezodstpw"/>
        <w:rPr>
          <w:rFonts w:ascii="Calibri" w:hAnsi="Calibri" w:cs="Calibri"/>
          <w:lang w:eastAsia="pl-PL"/>
        </w:rPr>
      </w:pPr>
      <w:r>
        <w:rPr>
          <w:rFonts w:ascii="Calibri" w:hAnsi="Calibri" w:cs="Calibri"/>
          <w:lang w:eastAsia="pl-PL"/>
        </w:rPr>
        <w:t xml:space="preserve">-odsetki od pobranego kredytu płatne w terminach miesięcznych, do ostatniego </w:t>
      </w:r>
      <w:r w:rsidR="00CB1060">
        <w:rPr>
          <w:rFonts w:ascii="Calibri" w:hAnsi="Calibri" w:cs="Calibri"/>
          <w:lang w:eastAsia="pl-PL"/>
        </w:rPr>
        <w:t xml:space="preserve">każdego </w:t>
      </w:r>
      <w:r>
        <w:rPr>
          <w:rFonts w:ascii="Calibri" w:hAnsi="Calibri" w:cs="Calibri"/>
          <w:lang w:eastAsia="pl-PL"/>
        </w:rPr>
        <w:t>dnia miesiąca, począwszy 31.12.2025 r. oraz w dniu ostatecznej spłaty kredytu tj. 28.12.2029 r.</w:t>
      </w:r>
    </w:p>
    <w:p w14:paraId="062E8A73" w14:textId="3CE5BEB3" w:rsidR="00AE4A15" w:rsidRPr="000A480D" w:rsidRDefault="00AE4A15" w:rsidP="000A480D">
      <w:pPr>
        <w:pStyle w:val="Bezodstpw"/>
        <w:rPr>
          <w:rFonts w:ascii="Calibri" w:hAnsi="Calibri" w:cs="Calibri"/>
          <w:lang w:eastAsia="pl-PL"/>
        </w:rPr>
      </w:pPr>
      <w:r>
        <w:rPr>
          <w:rFonts w:ascii="Calibri" w:hAnsi="Calibri" w:cs="Calibri"/>
          <w:lang w:eastAsia="pl-PL"/>
        </w:rPr>
        <w:t>-jeżeli termin spłaty kredytu</w:t>
      </w:r>
      <w:r w:rsidR="00CB1060">
        <w:rPr>
          <w:rFonts w:ascii="Calibri" w:hAnsi="Calibri" w:cs="Calibri"/>
          <w:lang w:eastAsia="pl-PL"/>
        </w:rPr>
        <w:t xml:space="preserve"> i</w:t>
      </w:r>
      <w:r>
        <w:rPr>
          <w:rFonts w:ascii="Calibri" w:hAnsi="Calibri" w:cs="Calibri"/>
          <w:lang w:eastAsia="pl-PL"/>
        </w:rPr>
        <w:t xml:space="preserve"> odsetek przypada na dzień wolny od pracy, spłata nastąpi w ostatnim dniu roboczym przed tym dniem, a odsetki będą naliczane do dnia poprzedzającego spłatę.</w:t>
      </w:r>
    </w:p>
    <w:p w14:paraId="72816EDB" w14:textId="77777777" w:rsidR="000A480D" w:rsidRPr="000A480D" w:rsidRDefault="000A480D" w:rsidP="000A480D">
      <w:pPr>
        <w:pStyle w:val="Bezodstpw"/>
        <w:rPr>
          <w:rFonts w:ascii="Calibri" w:hAnsi="Calibri" w:cs="Calibri"/>
          <w:lang w:eastAsia="pl-PL"/>
        </w:rPr>
      </w:pPr>
      <w:r>
        <w:rPr>
          <w:rFonts w:ascii="Calibri" w:hAnsi="Calibri" w:cs="Calibri"/>
          <w:lang w:eastAsia="pl-PL"/>
        </w:rPr>
        <w:t>-</w:t>
      </w:r>
      <w:r w:rsidRPr="000A480D">
        <w:rPr>
          <w:rFonts w:ascii="Calibri" w:hAnsi="Calibri" w:cs="Calibri"/>
          <w:lang w:eastAsia="pl-PL"/>
        </w:rPr>
        <w:t xml:space="preserve">odsetki nie mogą podlegać kapitalizacji. </w:t>
      </w:r>
    </w:p>
    <w:bookmarkEnd w:id="39"/>
    <w:p w14:paraId="6A86C7A5" w14:textId="48E74BB0" w:rsidR="000A480D" w:rsidRPr="000A480D" w:rsidRDefault="000A480D" w:rsidP="000A480D">
      <w:pPr>
        <w:pStyle w:val="Bezodstpw"/>
        <w:rPr>
          <w:rFonts w:ascii="Calibri" w:hAnsi="Calibri" w:cs="Calibri"/>
          <w:lang w:eastAsia="pl-PL"/>
        </w:rPr>
      </w:pPr>
      <w:r w:rsidRPr="000A480D">
        <w:rPr>
          <w:rFonts w:ascii="Calibri" w:hAnsi="Calibri" w:cs="Calibri"/>
          <w:lang w:eastAsia="pl-PL"/>
        </w:rPr>
        <w:t>1</w:t>
      </w:r>
      <w:r w:rsidR="00C3093D">
        <w:rPr>
          <w:rFonts w:ascii="Calibri" w:hAnsi="Calibri" w:cs="Calibri"/>
          <w:lang w:eastAsia="pl-PL"/>
        </w:rPr>
        <w:t>6</w:t>
      </w:r>
      <w:r w:rsidRPr="000A480D">
        <w:rPr>
          <w:rFonts w:ascii="Calibri" w:hAnsi="Calibri" w:cs="Calibri"/>
          <w:lang w:eastAsia="pl-PL"/>
        </w:rPr>
        <w:t>)</w:t>
      </w:r>
      <w:r>
        <w:rPr>
          <w:rFonts w:ascii="Calibri" w:hAnsi="Calibri" w:cs="Calibri"/>
          <w:lang w:eastAsia="pl-PL"/>
        </w:rPr>
        <w:t xml:space="preserve"> </w:t>
      </w:r>
      <w:r w:rsidRPr="000A480D">
        <w:rPr>
          <w:rFonts w:ascii="Calibri" w:hAnsi="Calibri" w:cs="Calibri"/>
          <w:lang w:eastAsia="pl-PL"/>
        </w:rPr>
        <w:t>Prawne zabezpieczenie kredytu będzie stanowił weksel własny in blanco wystawiony przez zamawiającego wraz z deklaracja wekslową.</w:t>
      </w:r>
    </w:p>
    <w:p w14:paraId="4FA605BE" w14:textId="77777777" w:rsidR="000A480D" w:rsidRDefault="000A480D" w:rsidP="000A480D">
      <w:pPr>
        <w:pStyle w:val="Bezodstpw"/>
        <w:rPr>
          <w:rFonts w:ascii="Calibri" w:hAnsi="Calibri" w:cs="Calibri"/>
          <w:lang w:eastAsia="pl-PL"/>
        </w:rPr>
      </w:pPr>
      <w:r>
        <w:rPr>
          <w:rFonts w:ascii="Calibri" w:hAnsi="Calibri" w:cs="Calibri"/>
          <w:lang w:eastAsia="pl-PL"/>
        </w:rPr>
        <w:t>21</w:t>
      </w:r>
      <w:r w:rsidRPr="000A480D">
        <w:rPr>
          <w:rFonts w:ascii="Calibri" w:hAnsi="Calibri" w:cs="Calibri"/>
          <w:lang w:eastAsia="pl-PL"/>
        </w:rPr>
        <w:t>.5 Zamawiający, zgodnie z art. 95 ust. 1 ustawy Prawo zamówień publicznych z dnia 11 września 2019 r. wymaga zatrudnienia przez Wykonawcę lub Podwykonawcę osób zatrudnionych na umowę o pracę w rozumieniu przepisów ustawy z dnia 26 czerwca 1974 r.- Kodeks pracy (Dz. U. z 2020 r., poz. 1320 ze zm.) wykonujących czynności związane z obsługą kredytu, w tym m.in. naliczania odsetek, przesyłania Zamawiającemu informacji na temat naliczonych odsetek, ustalania bieżących sald.</w:t>
      </w:r>
    </w:p>
    <w:p w14:paraId="2F372D14" w14:textId="77777777" w:rsidR="000A480D" w:rsidRPr="000A480D" w:rsidRDefault="000A480D" w:rsidP="000A480D">
      <w:pPr>
        <w:pStyle w:val="Bezodstpw"/>
        <w:rPr>
          <w:rFonts w:ascii="Calibri" w:hAnsi="Calibri" w:cs="Calibri"/>
          <w:lang w:eastAsia="pl-PL"/>
        </w:rPr>
      </w:pPr>
      <w:r w:rsidRPr="000A480D">
        <w:rPr>
          <w:rFonts w:ascii="Calibri" w:hAnsi="Calibri" w:cs="Calibri"/>
          <w:lang w:eastAsia="pl-PL"/>
        </w:rPr>
        <w:t>1) Zatrudnienie, o któ</w:t>
      </w:r>
      <w:r>
        <w:rPr>
          <w:rFonts w:ascii="Calibri" w:hAnsi="Calibri" w:cs="Calibri"/>
          <w:lang w:eastAsia="pl-PL"/>
        </w:rPr>
        <w:t>rym mowa w pkt. 21</w:t>
      </w:r>
      <w:r w:rsidRPr="000A480D">
        <w:rPr>
          <w:rFonts w:ascii="Calibri" w:hAnsi="Calibri" w:cs="Calibri"/>
          <w:lang w:eastAsia="pl-PL"/>
        </w:rPr>
        <w:t>.5 powinno trwać przez cały okres realizacji zamówienia. W przypadku rozwiązania stosunku pracy przed zakończeniem tego okresu, Wykonawca lub Podwykonawca niezwłocznie zatrudni na to miejsce inną osobę z zastrzeżeniem pkt. 7).</w:t>
      </w:r>
    </w:p>
    <w:p w14:paraId="72C9370C" w14:textId="77777777" w:rsidR="000A480D" w:rsidRPr="000A480D" w:rsidRDefault="000A480D" w:rsidP="000A480D">
      <w:pPr>
        <w:pStyle w:val="Bezodstpw"/>
        <w:rPr>
          <w:rFonts w:ascii="Calibri" w:hAnsi="Calibri" w:cs="Calibri"/>
          <w:lang w:eastAsia="pl-PL"/>
        </w:rPr>
      </w:pPr>
      <w:r w:rsidRPr="000A480D">
        <w:rPr>
          <w:rFonts w:ascii="Calibri" w:hAnsi="Calibri" w:cs="Calibri"/>
          <w:lang w:eastAsia="pl-PL"/>
        </w:rPr>
        <w:t>2) Wykonawca w dniu podpisania umowy, przekaz e Zamawiającemu oświadczenie o spełnieniu wymogu, o któ</w:t>
      </w:r>
      <w:r>
        <w:rPr>
          <w:rFonts w:ascii="Calibri" w:hAnsi="Calibri" w:cs="Calibri"/>
          <w:lang w:eastAsia="pl-PL"/>
        </w:rPr>
        <w:t>rym mowa w pkt. 21</w:t>
      </w:r>
      <w:r w:rsidRPr="000A480D">
        <w:rPr>
          <w:rFonts w:ascii="Calibri" w:hAnsi="Calibri" w:cs="Calibri"/>
          <w:lang w:eastAsia="pl-PL"/>
        </w:rPr>
        <w:t>.5 ze wskazaniem ilu pracowników zatrudnionych na umowę o pracę wykonuje poszczególne czynności określone w tym punkcie.</w:t>
      </w:r>
    </w:p>
    <w:p w14:paraId="2C51BEF2" w14:textId="77777777" w:rsidR="000A480D" w:rsidRPr="000A480D" w:rsidRDefault="000A480D" w:rsidP="000A480D">
      <w:pPr>
        <w:pStyle w:val="Bezodstpw"/>
        <w:rPr>
          <w:rFonts w:ascii="Calibri" w:hAnsi="Calibri" w:cs="Calibri"/>
          <w:lang w:eastAsia="pl-PL"/>
        </w:rPr>
      </w:pPr>
      <w:r w:rsidRPr="000A480D">
        <w:rPr>
          <w:rFonts w:ascii="Calibri" w:hAnsi="Calibri" w:cs="Calibri"/>
          <w:lang w:eastAsia="pl-PL"/>
        </w:rPr>
        <w:t xml:space="preserve">3) Zamawiający zastrzega sobie możliwość kontroli zatrudnienia pracowników wykonujących czynności określone w pkt. </w:t>
      </w:r>
      <w:r>
        <w:rPr>
          <w:rFonts w:ascii="Calibri" w:hAnsi="Calibri" w:cs="Calibri"/>
          <w:lang w:eastAsia="pl-PL"/>
        </w:rPr>
        <w:t>21</w:t>
      </w:r>
      <w:r w:rsidRPr="000A480D">
        <w:rPr>
          <w:rFonts w:ascii="Calibri" w:hAnsi="Calibri" w:cs="Calibri"/>
          <w:lang w:eastAsia="pl-PL"/>
        </w:rPr>
        <w:t>.5 przez cały okres realizacji wykonywania przez nich czynności. W tym celu Wykonawca, na każde żądanie Zamawiającego, w terminie 5 dni roboczych, zobowiązuje się przedłożyć oświadczenie Wykonawcy lub Podwykonawcy o zatrudnieniu pracownika na podstawie umowy o pracę, zawierające informacje, w tym dane osobowe, niezbędne do weryfikacji zatrudnienia na podstawie umowy o pracę, w szczególności imię i nazwisko zatrudnionego pracownika, datę zawarcia umowy o pracę, rodzaj umowy o pracę i zakres obowiązków pracownika.</w:t>
      </w:r>
    </w:p>
    <w:p w14:paraId="57171FDB" w14:textId="77777777" w:rsidR="000A480D" w:rsidRPr="000A480D" w:rsidRDefault="000A480D" w:rsidP="000A480D">
      <w:pPr>
        <w:pStyle w:val="Bezodstpw"/>
        <w:rPr>
          <w:rFonts w:ascii="Calibri" w:hAnsi="Calibri" w:cs="Calibri"/>
          <w:lang w:eastAsia="pl-PL"/>
        </w:rPr>
      </w:pPr>
      <w:r w:rsidRPr="000A480D">
        <w:rPr>
          <w:rFonts w:ascii="Calibri" w:hAnsi="Calibri" w:cs="Calibri"/>
          <w:lang w:eastAsia="pl-PL"/>
        </w:rPr>
        <w:t>4) Nieprzedłożenie przez Wykonawcę lub Podwykonawcę dokumentów, o których mowa w pkt. 2) i 3), w terminie tam wskazanym, będzie traktowane jako niewypełnienie obowiązku zatrudnienia pracownika na umowę o pracę.</w:t>
      </w:r>
    </w:p>
    <w:p w14:paraId="2D2DFB83" w14:textId="77777777" w:rsidR="000A480D" w:rsidRPr="000A480D" w:rsidRDefault="000A480D" w:rsidP="000A480D">
      <w:pPr>
        <w:pStyle w:val="Bezodstpw"/>
        <w:rPr>
          <w:rFonts w:ascii="Calibri" w:hAnsi="Calibri" w:cs="Calibri"/>
          <w:lang w:eastAsia="pl-PL"/>
        </w:rPr>
      </w:pPr>
      <w:r w:rsidRPr="000A480D">
        <w:rPr>
          <w:rFonts w:ascii="Calibri" w:hAnsi="Calibri" w:cs="Calibri"/>
          <w:lang w:eastAsia="pl-PL"/>
        </w:rPr>
        <w:lastRenderedPageBreak/>
        <w:t xml:space="preserve">5) Z tytułu niewypełnienia przez Wykonawcę lub Podwykonawcę wymogu zatrudnienia na podstawie umowy o pracę osób wykonujących czynności wskazane w pkt. </w:t>
      </w:r>
      <w:r>
        <w:rPr>
          <w:rFonts w:ascii="Calibri" w:hAnsi="Calibri" w:cs="Calibri"/>
          <w:lang w:eastAsia="pl-PL"/>
        </w:rPr>
        <w:t>21</w:t>
      </w:r>
      <w:r w:rsidRPr="000A480D">
        <w:rPr>
          <w:rFonts w:ascii="Calibri" w:hAnsi="Calibri" w:cs="Calibri"/>
          <w:lang w:eastAsia="pl-PL"/>
        </w:rPr>
        <w:t>.5, Wykonawca zapłaci Zamawiającemu karę umowną w wysokości 2000,00 zł miesięcznie za każdego niezatrudnionego na podstawie umowy o pracę pracownika.</w:t>
      </w:r>
    </w:p>
    <w:p w14:paraId="58169A18" w14:textId="77777777" w:rsidR="000A480D" w:rsidRPr="000A480D" w:rsidRDefault="000A480D" w:rsidP="000A480D">
      <w:pPr>
        <w:pStyle w:val="Bezodstpw"/>
        <w:rPr>
          <w:rFonts w:ascii="Calibri" w:hAnsi="Calibri" w:cs="Calibri"/>
          <w:lang w:eastAsia="pl-PL"/>
        </w:rPr>
      </w:pPr>
      <w:r w:rsidRPr="000A480D">
        <w:rPr>
          <w:rFonts w:ascii="Calibri" w:hAnsi="Calibri" w:cs="Calibri"/>
          <w:lang w:eastAsia="pl-PL"/>
        </w:rPr>
        <w:t>6) W przypadku nieprzedłożenia w terminie przez Wykonawcę oświadczenia, o kto rym mowa w pkt. 2) i 3), Wykonawca zapłaci Zamawiającemu karę umowną w wysokości 2000,00 zł za każdy dzień zwłoki.</w:t>
      </w:r>
    </w:p>
    <w:p w14:paraId="76226BD3" w14:textId="77777777" w:rsidR="000A480D" w:rsidRPr="000A480D" w:rsidRDefault="000A480D" w:rsidP="000A480D">
      <w:pPr>
        <w:pStyle w:val="Bezodstpw"/>
        <w:rPr>
          <w:rFonts w:ascii="Calibri" w:hAnsi="Calibri" w:cs="Calibri"/>
          <w:lang w:eastAsia="pl-PL"/>
        </w:rPr>
      </w:pPr>
      <w:r w:rsidRPr="000A480D">
        <w:rPr>
          <w:rFonts w:ascii="Calibri" w:hAnsi="Calibri" w:cs="Calibri"/>
          <w:lang w:eastAsia="pl-PL"/>
        </w:rPr>
        <w:t>7) W przypadku konieczności zmiany pracowników zatrudnionych na umowę o pracę wykonujący</w:t>
      </w:r>
      <w:r>
        <w:rPr>
          <w:rFonts w:ascii="Calibri" w:hAnsi="Calibri" w:cs="Calibri"/>
          <w:lang w:eastAsia="pl-PL"/>
        </w:rPr>
        <w:t>ch czynności określone w pkt. 21</w:t>
      </w:r>
      <w:r w:rsidRPr="000A480D">
        <w:rPr>
          <w:rFonts w:ascii="Calibri" w:hAnsi="Calibri" w:cs="Calibri"/>
          <w:lang w:eastAsia="pl-PL"/>
        </w:rPr>
        <w:t>.5), Wykonawca lub Podwykonawca każdorazowo przekazuje Zamawiającemu w terminie 7 dni roboczych, nowe oświadczenie, o którym mowa w pkt. 2).</w:t>
      </w:r>
    </w:p>
    <w:p w14:paraId="218F6714" w14:textId="77777777" w:rsidR="000A480D" w:rsidRPr="000A480D" w:rsidRDefault="000A480D" w:rsidP="000A480D">
      <w:pPr>
        <w:pStyle w:val="Bezodstpw"/>
        <w:rPr>
          <w:rFonts w:ascii="Calibri" w:hAnsi="Calibri" w:cs="Calibri"/>
          <w:lang w:eastAsia="pl-PL"/>
        </w:rPr>
      </w:pPr>
    </w:p>
    <w:p w14:paraId="157233A0" w14:textId="77777777" w:rsidR="00AB2691" w:rsidRPr="00AA1212" w:rsidRDefault="00AB2691" w:rsidP="00AB2691">
      <w:pPr>
        <w:pStyle w:val="Bezodstpw"/>
        <w:numPr>
          <w:ilvl w:val="0"/>
          <w:numId w:val="35"/>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OCHRONA DANYCH OSOBOWYCH</w:t>
      </w:r>
      <w:bookmarkEnd w:id="38"/>
    </w:p>
    <w:p w14:paraId="59332DEE" w14:textId="77777777" w:rsidR="00AB2691" w:rsidRPr="00AA1212" w:rsidRDefault="00AB2691" w:rsidP="00A44833">
      <w:pPr>
        <w:pStyle w:val="Bezodstpw"/>
        <w:numPr>
          <w:ilvl w:val="1"/>
          <w:numId w:val="35"/>
        </w:numPr>
        <w:ind w:left="142"/>
        <w:rPr>
          <w:rFonts w:ascii="Calibri" w:hAnsi="Calibri" w:cs="Calibri"/>
          <w:lang w:val="pl" w:eastAsia="pl-PL"/>
        </w:rPr>
      </w:pPr>
      <w:r w:rsidRPr="00AA1212">
        <w:rPr>
          <w:rFonts w:ascii="Calibri" w:hAnsi="Calibri" w:cs="Calibri"/>
          <w:lang w:val="pl"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04.05.2016, str. 1), dalej</w:t>
      </w:r>
      <w:r w:rsidRPr="00AA1212">
        <w:rPr>
          <w:rFonts w:ascii="Calibri" w:hAnsi="Calibri" w:cs="Calibri"/>
          <w:i/>
          <w:iCs/>
          <w:lang w:val="pl" w:eastAsia="pl-PL"/>
        </w:rPr>
        <w:t xml:space="preserve"> „RODO",</w:t>
      </w:r>
      <w:r w:rsidRPr="00AA1212">
        <w:rPr>
          <w:rFonts w:ascii="Calibri" w:hAnsi="Calibri" w:cs="Calibri"/>
          <w:b/>
          <w:bCs/>
          <w:lang w:val="pl" w:eastAsia="pl-PL"/>
        </w:rPr>
        <w:t xml:space="preserve"> Zamawiający informuje, że:</w:t>
      </w:r>
    </w:p>
    <w:p w14:paraId="1B75F521" w14:textId="77777777" w:rsidR="00AB2691" w:rsidRPr="00AA1212" w:rsidRDefault="00AB2691" w:rsidP="00A44833">
      <w:pPr>
        <w:pStyle w:val="Bezodstpw"/>
        <w:numPr>
          <w:ilvl w:val="0"/>
          <w:numId w:val="18"/>
        </w:numPr>
        <w:ind w:left="142"/>
        <w:rPr>
          <w:rFonts w:ascii="Calibri" w:hAnsi="Calibri" w:cs="Calibri"/>
          <w:lang w:val="pl" w:eastAsia="pl-PL"/>
        </w:rPr>
      </w:pPr>
      <w:r w:rsidRPr="00AA1212">
        <w:rPr>
          <w:rFonts w:ascii="Calibri" w:hAnsi="Calibri" w:cs="Calibri"/>
          <w:lang w:val="pl" w:eastAsia="pl-PL"/>
        </w:rPr>
        <w:t xml:space="preserve">jest administratorem danych osobowych Wykonawcy oraz osób, których dane Wykonawca przekazał w niniejszym postępowaniu; </w:t>
      </w:r>
    </w:p>
    <w:p w14:paraId="1749BB86" w14:textId="772CDFEF" w:rsidR="00AB2691" w:rsidRPr="00AA1212" w:rsidRDefault="00AB2691" w:rsidP="00A44833">
      <w:pPr>
        <w:pStyle w:val="Bezodstpw"/>
        <w:ind w:left="142"/>
        <w:rPr>
          <w:rFonts w:ascii="Calibri" w:hAnsi="Calibri" w:cs="Calibri"/>
          <w:b/>
          <w:bCs/>
          <w:lang w:val="pl" w:eastAsia="pl-PL"/>
        </w:rPr>
      </w:pPr>
      <w:r w:rsidRPr="00AA1212">
        <w:rPr>
          <w:rFonts w:ascii="Calibri" w:hAnsi="Calibri" w:cs="Calibri"/>
          <w:lang w:val="pl" w:eastAsia="pl-PL"/>
        </w:rPr>
        <w:t>dane osobowe Wykonawcy przetwarzane będą na podstawie art. 6 ust. 1 lit. c RODO w celu związanym z postępowaniem o udzielenie zamówienia publicznego na zadanie pn.</w:t>
      </w:r>
      <w:r w:rsidRPr="00AA1212">
        <w:rPr>
          <w:rFonts w:ascii="Calibri" w:hAnsi="Calibri" w:cs="Calibri"/>
          <w:b/>
          <w:bCs/>
          <w:lang w:val="pl" w:eastAsia="pl-PL"/>
        </w:rPr>
        <w:t xml:space="preserve"> </w:t>
      </w:r>
      <w:r w:rsidRPr="00E856A5">
        <w:rPr>
          <w:rFonts w:ascii="Calibri" w:hAnsi="Calibri" w:cs="Calibri"/>
          <w:b/>
          <w:bCs/>
          <w:lang w:val="pl" w:eastAsia="pl-PL"/>
        </w:rPr>
        <w:t>„</w:t>
      </w:r>
      <w:r w:rsidR="00A44833" w:rsidRPr="00A44833">
        <w:rPr>
          <w:rFonts w:ascii="Calibri" w:hAnsi="Calibri" w:cs="Calibri"/>
          <w:b/>
          <w:bCs/>
          <w:lang w:val="pl" w:eastAsia="pl-PL"/>
        </w:rPr>
        <w:t xml:space="preserve">Udzielenie i obsługa kredytu długoterminowego złotówkowego w kwocie </w:t>
      </w:r>
      <w:r w:rsidR="004C5FCA">
        <w:rPr>
          <w:rFonts w:ascii="Calibri" w:hAnsi="Calibri" w:cs="Calibri"/>
          <w:b/>
          <w:bCs/>
          <w:lang w:val="pl" w:eastAsia="pl-PL"/>
        </w:rPr>
        <w:t>1</w:t>
      </w:r>
      <w:r w:rsidR="00A44833">
        <w:rPr>
          <w:rFonts w:ascii="Calibri" w:hAnsi="Calibri" w:cs="Calibri"/>
          <w:b/>
          <w:bCs/>
          <w:lang w:val="pl" w:eastAsia="pl-PL"/>
        </w:rPr>
        <w:t xml:space="preserve"> 5</w:t>
      </w:r>
      <w:r w:rsidR="00A44833" w:rsidRPr="00A44833">
        <w:rPr>
          <w:rFonts w:ascii="Calibri" w:hAnsi="Calibri" w:cs="Calibri"/>
          <w:b/>
          <w:bCs/>
          <w:lang w:val="pl" w:eastAsia="pl-PL"/>
        </w:rPr>
        <w:t>00 000,00 zł na sfinansowanie planowanego deficytu roku 202</w:t>
      </w:r>
      <w:r w:rsidR="004C5FCA">
        <w:rPr>
          <w:rFonts w:ascii="Calibri" w:hAnsi="Calibri" w:cs="Calibri"/>
          <w:b/>
          <w:bCs/>
          <w:lang w:val="pl" w:eastAsia="pl-PL"/>
        </w:rPr>
        <w:t>5</w:t>
      </w:r>
      <w:r w:rsidRPr="00E856A5">
        <w:rPr>
          <w:rFonts w:ascii="Calibri" w:hAnsi="Calibri" w:cs="Calibri"/>
          <w:b/>
          <w:bCs/>
        </w:rPr>
        <w:t>”</w:t>
      </w:r>
      <w:r w:rsidRPr="00AA1212">
        <w:rPr>
          <w:rFonts w:ascii="Calibri" w:hAnsi="Calibri" w:cs="Calibri"/>
          <w:lang w:val="pl" w:eastAsia="pl-PL"/>
        </w:rPr>
        <w:t xml:space="preserve"> prowadzonym w trybie podstawowym;</w:t>
      </w:r>
    </w:p>
    <w:p w14:paraId="02ABB091" w14:textId="77777777" w:rsidR="00AB2691" w:rsidRPr="00AA1212" w:rsidRDefault="00AB2691" w:rsidP="00A44833">
      <w:pPr>
        <w:pStyle w:val="Bezodstpw"/>
        <w:numPr>
          <w:ilvl w:val="0"/>
          <w:numId w:val="18"/>
        </w:numPr>
        <w:ind w:left="142"/>
        <w:rPr>
          <w:rFonts w:ascii="Calibri" w:hAnsi="Calibri" w:cs="Calibri"/>
          <w:lang w:val="pl" w:eastAsia="pl-PL"/>
        </w:rPr>
      </w:pPr>
      <w:r w:rsidRPr="00AA1212">
        <w:rPr>
          <w:rFonts w:ascii="Calibri" w:hAnsi="Calibri" w:cs="Calibri"/>
          <w:lang w:val="pl" w:eastAsia="pl-PL"/>
        </w:rPr>
        <w:t>odbiorcami danych osobowych Wykonawcy będą osoby lub podmioty, którym udostępniona zostanie dokumentacja postępowania w oparciu o art. 18 oraz art. 74 ustawy z dnia 11 września 2019 r. Prawo zamówień publicznych (t.j. Dz. U. z 2022 r., poz. 1710 z pózn. zm.);</w:t>
      </w:r>
    </w:p>
    <w:p w14:paraId="0FA15696" w14:textId="77777777" w:rsidR="00AB2691" w:rsidRPr="00AA1212" w:rsidRDefault="00AB2691" w:rsidP="00A44833">
      <w:pPr>
        <w:pStyle w:val="Bezodstpw"/>
        <w:numPr>
          <w:ilvl w:val="0"/>
          <w:numId w:val="18"/>
        </w:numPr>
        <w:ind w:left="142"/>
        <w:rPr>
          <w:rFonts w:ascii="Calibri" w:hAnsi="Calibri" w:cs="Calibri"/>
          <w:lang w:val="pl" w:eastAsia="pl-PL"/>
        </w:rPr>
      </w:pPr>
      <w:r w:rsidRPr="00AA1212">
        <w:rPr>
          <w:rFonts w:ascii="Calibri" w:hAnsi="Calibri" w:cs="Calibri"/>
          <w:lang w:val="pl" w:eastAsia="pl-PL"/>
        </w:rPr>
        <w:t>dane osobowe Wykonawcy będą przechowywane, zgodnie z art. 78 ust. 1 ustawy Pzp, przez okres 4 lat od dnia zakończenia postępowania o udzielenie zamówienia, w sposób gwarantujący jego nienaruszalność.</w:t>
      </w:r>
    </w:p>
    <w:p w14:paraId="3B837CE8" w14:textId="77777777" w:rsidR="00AB2691" w:rsidRPr="00AA1212" w:rsidRDefault="00AB2691" w:rsidP="00A44833">
      <w:pPr>
        <w:pStyle w:val="Bezodstpw"/>
        <w:numPr>
          <w:ilvl w:val="0"/>
          <w:numId w:val="18"/>
        </w:numPr>
        <w:ind w:left="142"/>
        <w:rPr>
          <w:rFonts w:ascii="Calibri" w:hAnsi="Calibri" w:cs="Calibri"/>
          <w:lang w:val="pl" w:eastAsia="pl-PL"/>
        </w:rPr>
      </w:pPr>
      <w:r w:rsidRPr="00AA1212">
        <w:rPr>
          <w:rFonts w:ascii="Calibri" w:hAnsi="Calibri" w:cs="Calibri"/>
          <w:lang w:val="pl" w:eastAsia="pl-PL"/>
        </w:rPr>
        <w:t>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w:t>
      </w:r>
    </w:p>
    <w:p w14:paraId="3E5B948B" w14:textId="77777777" w:rsidR="00AB2691" w:rsidRPr="00AA1212" w:rsidRDefault="00AB2691" w:rsidP="00A44833">
      <w:pPr>
        <w:pStyle w:val="Bezodstpw"/>
        <w:numPr>
          <w:ilvl w:val="0"/>
          <w:numId w:val="18"/>
        </w:numPr>
        <w:ind w:left="142"/>
        <w:rPr>
          <w:rFonts w:ascii="Calibri" w:hAnsi="Calibri" w:cs="Calibri"/>
          <w:lang w:val="pl" w:eastAsia="pl-PL"/>
        </w:rPr>
      </w:pPr>
      <w:r w:rsidRPr="00AA1212">
        <w:rPr>
          <w:rFonts w:ascii="Calibri" w:hAnsi="Calibri" w:cs="Calibri"/>
          <w:lang w:val="pl" w:eastAsia="pl-PL"/>
        </w:rPr>
        <w:t>w odniesieniu do danych osobowych Wykonawcy decyzje nie będą podejmowane w sposób zautomatyzowany, stosownie do art. 22 RODO;</w:t>
      </w:r>
    </w:p>
    <w:p w14:paraId="5A5E5E2E" w14:textId="77777777" w:rsidR="00AB2691" w:rsidRPr="00AA1212" w:rsidRDefault="00AB2691" w:rsidP="00A44833">
      <w:pPr>
        <w:pStyle w:val="Bezodstpw"/>
        <w:numPr>
          <w:ilvl w:val="0"/>
          <w:numId w:val="18"/>
        </w:numPr>
        <w:ind w:left="142"/>
        <w:rPr>
          <w:rFonts w:ascii="Calibri" w:hAnsi="Calibri" w:cs="Calibri"/>
          <w:lang w:val="pl" w:eastAsia="pl-PL"/>
        </w:rPr>
      </w:pPr>
      <w:r w:rsidRPr="00AA1212">
        <w:rPr>
          <w:rFonts w:ascii="Calibri" w:hAnsi="Calibri" w:cs="Calibri"/>
          <w:lang w:val="pl" w:eastAsia="pl-PL"/>
        </w:rPr>
        <w:t>Wykonawca posiada:</w:t>
      </w:r>
    </w:p>
    <w:p w14:paraId="714FE1B3" w14:textId="77777777" w:rsidR="00AB2691" w:rsidRPr="00AA1212" w:rsidRDefault="00AB2691" w:rsidP="00A44833">
      <w:pPr>
        <w:pStyle w:val="Bezodstpw"/>
        <w:numPr>
          <w:ilvl w:val="0"/>
          <w:numId w:val="19"/>
        </w:numPr>
        <w:ind w:left="142"/>
        <w:rPr>
          <w:rFonts w:ascii="Calibri" w:hAnsi="Calibri" w:cs="Calibri"/>
          <w:lang w:val="pl" w:eastAsia="pl-PL"/>
        </w:rPr>
      </w:pPr>
      <w:r w:rsidRPr="00AA1212">
        <w:rPr>
          <w:rFonts w:ascii="Calibri" w:hAnsi="Calibri" w:cs="Calibri"/>
          <w:lang w:val="pl" w:eastAsia="pl-PL"/>
        </w:rPr>
        <w:t>na podstawie art. 15 RODO prawo dostępu do danych osobowych dotyczących Wykonawcy;</w:t>
      </w:r>
    </w:p>
    <w:p w14:paraId="20928BD0" w14:textId="77777777" w:rsidR="00AB2691" w:rsidRPr="00AA1212" w:rsidRDefault="00AB2691" w:rsidP="00A44833">
      <w:pPr>
        <w:pStyle w:val="Bezodstpw"/>
        <w:numPr>
          <w:ilvl w:val="0"/>
          <w:numId w:val="19"/>
        </w:numPr>
        <w:ind w:left="142"/>
        <w:rPr>
          <w:rFonts w:ascii="Calibri" w:hAnsi="Calibri" w:cs="Calibri"/>
          <w:lang w:val="pl" w:eastAsia="pl-PL"/>
        </w:rPr>
      </w:pPr>
      <w:r w:rsidRPr="00AA1212">
        <w:rPr>
          <w:rFonts w:ascii="Calibri" w:hAnsi="Calibri" w:cs="Calibri"/>
          <w:lang w:val="pl" w:eastAsia="pl-PL"/>
        </w:rPr>
        <w:t>na podstawie art. 16 RODO prawo do sprostowania danych osobowych, o ile ich zmiana nie skutkuje zmianą wyniku postępowania o udzielenie zamówienia publicznego ani zmianą postanowień umowy w zakresie niezgodnym z ustawą Pzp oraz nie narusza integralności protokołu oraz jego załączników;</w:t>
      </w:r>
    </w:p>
    <w:p w14:paraId="310A60BD" w14:textId="77777777" w:rsidR="00AB2691" w:rsidRPr="00AA1212" w:rsidRDefault="00AB2691" w:rsidP="00A44833">
      <w:pPr>
        <w:pStyle w:val="Bezodstpw"/>
        <w:numPr>
          <w:ilvl w:val="0"/>
          <w:numId w:val="19"/>
        </w:numPr>
        <w:ind w:left="142"/>
        <w:rPr>
          <w:rFonts w:ascii="Calibri" w:hAnsi="Calibri" w:cs="Calibri"/>
          <w:lang w:val="pl" w:eastAsia="pl-PL"/>
        </w:rPr>
      </w:pPr>
      <w:r w:rsidRPr="00AA1212">
        <w:rPr>
          <w:rFonts w:ascii="Calibri" w:hAnsi="Calibri" w:cs="Calibri"/>
          <w:lang w:val="pl" w:eastAsia="pl-PL"/>
        </w:rPr>
        <w:t>na podstawie art. 18 RODO prawo żądania od administratora ograniczenia przetwarzania danych osobowych z zastrzeżeniem przypadków, o których mowa w art. 18 ust. 2 RODO;</w:t>
      </w:r>
    </w:p>
    <w:p w14:paraId="762DF2A5" w14:textId="77777777" w:rsidR="00AB2691" w:rsidRPr="00AA1212" w:rsidRDefault="00AB2691" w:rsidP="00A44833">
      <w:pPr>
        <w:pStyle w:val="Bezodstpw"/>
        <w:ind w:left="142" w:hanging="360"/>
        <w:rPr>
          <w:rFonts w:ascii="Calibri" w:hAnsi="Calibri" w:cs="Calibri"/>
          <w:lang w:val="pl" w:eastAsia="pl-PL"/>
        </w:rPr>
      </w:pPr>
      <w:r w:rsidRPr="00AA1212">
        <w:rPr>
          <w:rFonts w:ascii="Calibri" w:hAnsi="Calibri" w:cs="Calibri"/>
          <w:lang w:val="pl" w:eastAsia="pl-PL"/>
        </w:rPr>
        <w:t>-</w:t>
      </w:r>
      <w:r w:rsidRPr="00AA1212">
        <w:rPr>
          <w:rFonts w:ascii="Calibri" w:hAnsi="Calibri" w:cs="Calibri"/>
          <w:lang w:val="pl" w:eastAsia="pl-PL"/>
        </w:rPr>
        <w:tab/>
        <w:t>prawo do wniesienia skargi do Prezesa Urzędu Ochrony Danych Osobowych, gdy Wykonawca uzna, że przetwarzanie jego danych osobowych narusza przepisy RODO;</w:t>
      </w:r>
    </w:p>
    <w:p w14:paraId="5BC2A8CA" w14:textId="77777777" w:rsidR="00AB2691" w:rsidRPr="00AA1212" w:rsidRDefault="00AB2691" w:rsidP="00A44833">
      <w:pPr>
        <w:pStyle w:val="Bezodstpw"/>
        <w:numPr>
          <w:ilvl w:val="0"/>
          <w:numId w:val="18"/>
        </w:numPr>
        <w:ind w:left="142"/>
        <w:rPr>
          <w:rFonts w:ascii="Calibri" w:hAnsi="Calibri" w:cs="Calibri"/>
          <w:lang w:val="pl" w:eastAsia="pl-PL"/>
        </w:rPr>
      </w:pPr>
      <w:r w:rsidRPr="00AA1212">
        <w:rPr>
          <w:rFonts w:ascii="Calibri" w:hAnsi="Calibri" w:cs="Calibri"/>
          <w:lang w:val="pl" w:eastAsia="pl-PL"/>
        </w:rPr>
        <w:t>Wykonawcy nie przysługuje:</w:t>
      </w:r>
    </w:p>
    <w:p w14:paraId="55D2292B" w14:textId="77777777" w:rsidR="00AB2691" w:rsidRPr="00AA1212" w:rsidRDefault="00AB2691" w:rsidP="00A44833">
      <w:pPr>
        <w:pStyle w:val="Bezodstpw"/>
        <w:ind w:left="142" w:hanging="284"/>
        <w:rPr>
          <w:rFonts w:ascii="Calibri" w:hAnsi="Calibri" w:cs="Calibri"/>
          <w:lang w:val="pl" w:eastAsia="pl-PL"/>
        </w:rPr>
      </w:pPr>
      <w:r w:rsidRPr="00AA1212">
        <w:rPr>
          <w:rFonts w:ascii="Calibri" w:hAnsi="Calibri" w:cs="Calibri"/>
          <w:lang w:val="pl" w:eastAsia="pl-PL"/>
        </w:rPr>
        <w:t>-</w:t>
      </w:r>
      <w:r w:rsidRPr="00AA1212">
        <w:rPr>
          <w:rFonts w:ascii="Calibri" w:hAnsi="Calibri" w:cs="Calibri"/>
          <w:lang w:val="pl" w:eastAsia="pl-PL"/>
        </w:rPr>
        <w:tab/>
        <w:t>w związku z art. 17 ust. 3 lit. b, d lub e RODO prawo do usunięcia danych osobowych;</w:t>
      </w:r>
    </w:p>
    <w:p w14:paraId="7A824403" w14:textId="77777777" w:rsidR="00AB2691" w:rsidRPr="00AA1212" w:rsidRDefault="00AB2691" w:rsidP="00A44833">
      <w:pPr>
        <w:pStyle w:val="Bezodstpw"/>
        <w:ind w:left="142" w:hanging="284"/>
        <w:rPr>
          <w:rFonts w:ascii="Calibri" w:hAnsi="Calibri" w:cs="Calibri"/>
          <w:lang w:val="pl" w:eastAsia="pl-PL"/>
        </w:rPr>
      </w:pPr>
      <w:r w:rsidRPr="00AA1212">
        <w:rPr>
          <w:rFonts w:ascii="Calibri" w:hAnsi="Calibri" w:cs="Calibri"/>
          <w:lang w:val="pl" w:eastAsia="pl-PL"/>
        </w:rPr>
        <w:t>-</w:t>
      </w:r>
      <w:r w:rsidRPr="00AA1212">
        <w:rPr>
          <w:rFonts w:ascii="Calibri" w:hAnsi="Calibri" w:cs="Calibri"/>
          <w:lang w:val="pl" w:eastAsia="pl-PL"/>
        </w:rPr>
        <w:tab/>
        <w:t>prawo do przenoszenia danych osobowych, o którym mowa w art. 20 RODO;</w:t>
      </w:r>
    </w:p>
    <w:p w14:paraId="72782EC8" w14:textId="77777777" w:rsidR="00AB2691" w:rsidRPr="00AA1212" w:rsidRDefault="00AB2691" w:rsidP="00A44833">
      <w:pPr>
        <w:pStyle w:val="Bezodstpw"/>
        <w:ind w:left="142" w:hanging="284"/>
        <w:rPr>
          <w:rFonts w:ascii="Calibri" w:hAnsi="Calibri" w:cs="Calibri"/>
          <w:lang w:val="pl" w:eastAsia="pl-PL"/>
        </w:rPr>
      </w:pPr>
      <w:r w:rsidRPr="00AA1212">
        <w:rPr>
          <w:rFonts w:ascii="Calibri" w:hAnsi="Calibri" w:cs="Calibri"/>
          <w:lang w:val="pl" w:eastAsia="pl-PL"/>
        </w:rPr>
        <w:t>-</w:t>
      </w:r>
      <w:r w:rsidRPr="00AA1212">
        <w:rPr>
          <w:rFonts w:ascii="Calibri" w:hAnsi="Calibri" w:cs="Calibri"/>
          <w:lang w:val="pl" w:eastAsia="pl-PL"/>
        </w:rPr>
        <w:tab/>
        <w:t>na podstawie art. 21 RODO prawo sprzeciwu, wobec przetwarzania danych osobowych, gdyż podstawą prawną przetwarzania danych osobowych Wykonawcy jest art. 6 ust. 1 lit. c RODO.</w:t>
      </w:r>
    </w:p>
    <w:p w14:paraId="07A7AD10" w14:textId="77777777" w:rsidR="00AB2691" w:rsidRPr="00AA1212" w:rsidRDefault="00AB2691" w:rsidP="00A44833">
      <w:pPr>
        <w:pStyle w:val="Bezodstpw"/>
        <w:ind w:left="142" w:firstLine="425"/>
        <w:rPr>
          <w:rFonts w:ascii="Calibri" w:hAnsi="Calibri" w:cs="Calibri"/>
          <w:lang w:val="pl" w:eastAsia="pl-PL"/>
        </w:rPr>
      </w:pPr>
      <w:r w:rsidRPr="00AA1212">
        <w:rPr>
          <w:rFonts w:ascii="Calibri" w:hAnsi="Calibri" w:cs="Calibri"/>
          <w:lang w:val="pl" w:eastAsia="pl-PL"/>
        </w:rPr>
        <w:t xml:space="preserve">W przypadku, gdy wykonanie obowiązków, o których mowa w art. 15 ust. 1-3 rozporządzenia 2016/679, wymagałoby niewspółmiernie dużego wysiłku, Zamawiający może żądać od osoby, której </w:t>
      </w:r>
      <w:r w:rsidRPr="00AA1212">
        <w:rPr>
          <w:rFonts w:ascii="Calibri" w:hAnsi="Calibri" w:cs="Calibri"/>
          <w:lang w:val="pl" w:eastAsia="pl-PL"/>
        </w:rPr>
        <w:lastRenderedPageBreak/>
        <w:t>dane dotyczą, wskazania dodatkowych informacji mających na celu sprecyzowanie żądania, w szczególności podania nazwy lub daty postępowania o udzielenie zamówienia publicznego lub konkursu.</w:t>
      </w:r>
    </w:p>
    <w:p w14:paraId="46A702C6" w14:textId="77777777" w:rsidR="00AB2691" w:rsidRPr="00AA1212" w:rsidRDefault="00AB2691" w:rsidP="00A44833">
      <w:pPr>
        <w:pStyle w:val="Bezodstpw"/>
        <w:ind w:left="142" w:firstLine="425"/>
        <w:rPr>
          <w:rFonts w:ascii="Calibri" w:hAnsi="Calibri" w:cs="Calibri"/>
          <w:lang w:val="pl" w:eastAsia="pl-PL"/>
        </w:rPr>
      </w:pPr>
      <w:r w:rsidRPr="00AA1212">
        <w:rPr>
          <w:rFonts w:ascii="Calibri" w:hAnsi="Calibri" w:cs="Calibri"/>
          <w:lang w:val="pl" w:eastAsia="pl-PL"/>
        </w:rPr>
        <w:t>Skorzystanie przez osobę, której dane dotyczą, z uprawnienia do sprostowania lub uzupełnienia danych osobowych, o którym mowa w art. 16 rozporządzenia 016/67 , nie może skutkować zmianą wyniku postępowania o udzielenie zamówienia publicznego lub konkursu ani zmianą postanowień umowy w zakresie niezgodnym z ustawą.</w:t>
      </w:r>
    </w:p>
    <w:p w14:paraId="1022361B" w14:textId="77777777" w:rsidR="00AB2691" w:rsidRPr="00AA1212" w:rsidRDefault="00AB2691" w:rsidP="00A44833">
      <w:pPr>
        <w:pStyle w:val="Bezodstpw"/>
        <w:ind w:left="142" w:firstLine="425"/>
        <w:rPr>
          <w:rFonts w:ascii="Calibri" w:hAnsi="Calibri" w:cs="Calibri"/>
          <w:lang w:val="pl" w:eastAsia="pl-PL"/>
        </w:rPr>
      </w:pPr>
      <w:r w:rsidRPr="00AA1212">
        <w:rPr>
          <w:rFonts w:ascii="Calibri" w:hAnsi="Calibri" w:cs="Calibri"/>
          <w:lang w:val="pl" w:eastAsia="pl-PL"/>
        </w:rPr>
        <w:t>Wystąpienie z żądaniem, o którym mowa w art. 18 ust. 1 rozporządzenia 2016/679, nie ogranicza przetwarzania danych osobowych do czasu zakończenia postępowania o udzielenie zamówienia publicznego lub konkursu.</w:t>
      </w:r>
    </w:p>
    <w:p w14:paraId="0B826AED" w14:textId="77777777" w:rsidR="00AB2691" w:rsidRPr="00AA1212" w:rsidRDefault="00AB2691" w:rsidP="00A44833">
      <w:pPr>
        <w:pStyle w:val="Bezodstpw"/>
        <w:ind w:left="142" w:firstLine="425"/>
        <w:rPr>
          <w:rFonts w:ascii="Calibri" w:hAnsi="Calibri" w:cs="Calibri"/>
          <w:lang w:val="pl" w:eastAsia="pl-PL"/>
        </w:rPr>
      </w:pPr>
      <w:r w:rsidRPr="00AA1212">
        <w:rPr>
          <w:rFonts w:ascii="Calibri" w:hAnsi="Calibri" w:cs="Calibri"/>
          <w:lang w:val="pl" w:eastAsia="pl-PL"/>
        </w:rPr>
        <w:t>W przypadku danych osobowych zamieszczonych przez Zamawiającego w Biuletynie Zamówień Publicznych, prawa, o których mowa w art. 15 i art. 16 rozporządzenia 2016/679, są wykonywane w drodze żądania skierowanego do Zamawiającego.</w:t>
      </w:r>
    </w:p>
    <w:p w14:paraId="254CB3A8" w14:textId="77777777" w:rsidR="00AB2691" w:rsidRPr="00AA1212" w:rsidRDefault="00AB2691" w:rsidP="00A44833">
      <w:pPr>
        <w:pStyle w:val="Bezodstpw"/>
        <w:ind w:left="142"/>
        <w:rPr>
          <w:rFonts w:ascii="Calibri" w:hAnsi="Calibri" w:cs="Calibri"/>
          <w:b/>
          <w:lang w:val="pl" w:eastAsia="pl-PL"/>
        </w:rPr>
      </w:pPr>
      <w:bookmarkStart w:id="40" w:name="bookmark71"/>
    </w:p>
    <w:p w14:paraId="0A94F84B" w14:textId="77777777" w:rsidR="00AB2691" w:rsidRPr="00AA1212" w:rsidRDefault="00AB2691" w:rsidP="00AB2691">
      <w:pPr>
        <w:pStyle w:val="Bezodstpw"/>
        <w:numPr>
          <w:ilvl w:val="0"/>
          <w:numId w:val="35"/>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POUCZENIE O ŚRODKACH OCHRONY PRAWNEJ</w:t>
      </w:r>
      <w:bookmarkEnd w:id="40"/>
    </w:p>
    <w:p w14:paraId="10061AEF" w14:textId="77777777"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Środki ochrony prawnej przewidziane są w dziale IX ustawy.</w:t>
      </w:r>
    </w:p>
    <w:p w14:paraId="5543F374" w14:textId="77777777"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Środkami ochrony prawnej są odwołanie i skarga do sądu.</w:t>
      </w:r>
    </w:p>
    <w:p w14:paraId="2ADF7E8F" w14:textId="77777777"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5B07107C" w14:textId="77777777"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Odwołanie przysługuje na:</w:t>
      </w:r>
    </w:p>
    <w:p w14:paraId="39104B66" w14:textId="77777777" w:rsidR="00AB2691" w:rsidRPr="00AA1212" w:rsidRDefault="00AB2691" w:rsidP="00A44833">
      <w:pPr>
        <w:pStyle w:val="Bezodstpw"/>
        <w:numPr>
          <w:ilvl w:val="0"/>
          <w:numId w:val="20"/>
        </w:numPr>
        <w:ind w:left="993"/>
        <w:rPr>
          <w:rFonts w:ascii="Calibri" w:hAnsi="Calibri" w:cs="Calibri"/>
          <w:lang w:val="pl" w:eastAsia="pl-PL"/>
        </w:rPr>
      </w:pPr>
      <w:r w:rsidRPr="00AA1212">
        <w:rPr>
          <w:rFonts w:ascii="Calibri" w:hAnsi="Calibri" w:cs="Calibri"/>
          <w:lang w:val="pl" w:eastAsia="pl-PL"/>
        </w:rPr>
        <w:t>niezgodną z przepisami ustawy czynność Zamawiającego, podjętą w postępowaniu o udzielenie zamówienia, w tym na projektowane postanowienie umowy,</w:t>
      </w:r>
    </w:p>
    <w:p w14:paraId="4129668A" w14:textId="77777777" w:rsidR="00AB2691" w:rsidRPr="00AA1212" w:rsidRDefault="00AB2691" w:rsidP="00A44833">
      <w:pPr>
        <w:pStyle w:val="Bezodstpw"/>
        <w:numPr>
          <w:ilvl w:val="0"/>
          <w:numId w:val="20"/>
        </w:numPr>
        <w:ind w:left="993"/>
        <w:rPr>
          <w:rFonts w:ascii="Calibri" w:hAnsi="Calibri" w:cs="Calibri"/>
          <w:lang w:val="pl" w:eastAsia="pl-PL"/>
        </w:rPr>
      </w:pPr>
      <w:r w:rsidRPr="00AA1212">
        <w:rPr>
          <w:rFonts w:ascii="Calibri" w:hAnsi="Calibri" w:cs="Calibri"/>
          <w:lang w:val="pl" w:eastAsia="pl-PL"/>
        </w:rPr>
        <w:t>zaniechanie czynności w postępowaniu o udzielenie zamówienia, do której Zamawiający był obowiązany na podstawie ustawy,</w:t>
      </w:r>
    </w:p>
    <w:p w14:paraId="6C4F97D8" w14:textId="77777777" w:rsidR="00AB2691" w:rsidRPr="00AA1212" w:rsidRDefault="00AB2691" w:rsidP="00A44833">
      <w:pPr>
        <w:pStyle w:val="Bezodstpw"/>
        <w:numPr>
          <w:ilvl w:val="0"/>
          <w:numId w:val="20"/>
        </w:numPr>
        <w:ind w:left="993"/>
        <w:rPr>
          <w:rFonts w:ascii="Calibri" w:hAnsi="Calibri" w:cs="Calibri"/>
          <w:lang w:val="pl" w:eastAsia="pl-PL"/>
        </w:rPr>
      </w:pPr>
      <w:r w:rsidRPr="00AA1212">
        <w:rPr>
          <w:rFonts w:ascii="Calibri" w:hAnsi="Calibri" w:cs="Calibri"/>
          <w:lang w:val="pl" w:eastAsia="pl-PL"/>
        </w:rPr>
        <w:t>zaniechanie przeprowadzenia postępowania o udzielenie zamówienia lub zorganizowania konkursu na podstawie ustawy, mimo że Zamawiający był do tego obowiązany.</w:t>
      </w:r>
    </w:p>
    <w:p w14:paraId="44811FE5" w14:textId="77777777"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8B179B9" w14:textId="77777777"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Terminy wnoszenia odwołań.</w:t>
      </w:r>
    </w:p>
    <w:p w14:paraId="3B976667" w14:textId="77777777" w:rsidR="00AB2691" w:rsidRPr="00AA1212" w:rsidRDefault="00AB2691" w:rsidP="00A44833">
      <w:pPr>
        <w:pStyle w:val="Bezodstpw"/>
        <w:numPr>
          <w:ilvl w:val="2"/>
          <w:numId w:val="35"/>
        </w:numPr>
        <w:ind w:left="993"/>
        <w:rPr>
          <w:rFonts w:ascii="Calibri" w:hAnsi="Calibri" w:cs="Calibri"/>
          <w:lang w:val="pl" w:eastAsia="pl-PL"/>
        </w:rPr>
      </w:pPr>
      <w:r w:rsidRPr="00AA1212">
        <w:rPr>
          <w:rFonts w:ascii="Calibri" w:hAnsi="Calibri" w:cs="Calibri"/>
          <w:lang w:val="pl" w:eastAsia="pl-PL"/>
        </w:rPr>
        <w:t>Odwołanie wnosi się w terminie:</w:t>
      </w:r>
    </w:p>
    <w:p w14:paraId="3A406019" w14:textId="77777777" w:rsidR="00AB2691" w:rsidRPr="00AA1212" w:rsidRDefault="00AB2691" w:rsidP="00A44833">
      <w:pPr>
        <w:pStyle w:val="Bezodstpw"/>
        <w:numPr>
          <w:ilvl w:val="0"/>
          <w:numId w:val="21"/>
        </w:numPr>
        <w:ind w:left="993"/>
        <w:rPr>
          <w:rFonts w:ascii="Calibri" w:hAnsi="Calibri" w:cs="Calibri"/>
          <w:lang w:val="pl" w:eastAsia="pl-PL"/>
        </w:rPr>
      </w:pPr>
      <w:r w:rsidRPr="00AA1212">
        <w:rPr>
          <w:rFonts w:ascii="Calibri" w:hAnsi="Calibri" w:cs="Calibri"/>
          <w:lang w:val="pl" w:eastAsia="pl-PL"/>
        </w:rPr>
        <w:t>5 dni od dnia przekazania informacji o czynności Zamawiającego stanowiącej podstawę jego wniesienia, jeżeli informacja została przekazana przy użyciu środków komunikacji elektronicznej,</w:t>
      </w:r>
    </w:p>
    <w:p w14:paraId="52B38163" w14:textId="77777777" w:rsidR="00AB2691" w:rsidRPr="00AA1212" w:rsidRDefault="00AB2691" w:rsidP="00A44833">
      <w:pPr>
        <w:pStyle w:val="Bezodstpw"/>
        <w:numPr>
          <w:ilvl w:val="0"/>
          <w:numId w:val="21"/>
        </w:numPr>
        <w:ind w:left="993"/>
        <w:rPr>
          <w:rFonts w:ascii="Calibri" w:hAnsi="Calibri" w:cs="Calibri"/>
          <w:lang w:val="pl" w:eastAsia="pl-PL"/>
        </w:rPr>
      </w:pPr>
      <w:r w:rsidRPr="00AA1212">
        <w:rPr>
          <w:rFonts w:ascii="Calibri" w:hAnsi="Calibri" w:cs="Calibri"/>
          <w:lang w:val="pl" w:eastAsia="pl-PL"/>
        </w:rPr>
        <w:t>10 dni od dnia przekazania informacji o czynności Zamawiającego stanowiącej podstawę jego wniesienia, jeżeli informacja została przekazana w sposób inny niż określony w lit. a.</w:t>
      </w:r>
    </w:p>
    <w:p w14:paraId="4B7798CB" w14:textId="77777777" w:rsidR="00AB2691" w:rsidRPr="00AA1212" w:rsidRDefault="00AB2691" w:rsidP="00A44833">
      <w:pPr>
        <w:pStyle w:val="Bezodstpw"/>
        <w:numPr>
          <w:ilvl w:val="2"/>
          <w:numId w:val="35"/>
        </w:numPr>
        <w:ind w:left="993"/>
        <w:rPr>
          <w:rFonts w:ascii="Calibri" w:hAnsi="Calibri" w:cs="Calibri"/>
          <w:lang w:val="pl" w:eastAsia="pl-PL"/>
        </w:rPr>
      </w:pPr>
      <w:r w:rsidRPr="00AA1212">
        <w:rPr>
          <w:rFonts w:ascii="Calibri" w:hAnsi="Calibri" w:cs="Calibri"/>
          <w:lang w:val="pl" w:eastAsia="pl-PL"/>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462D77D1" w14:textId="77777777" w:rsidR="00AB2691" w:rsidRPr="00AA1212" w:rsidRDefault="00AB2691" w:rsidP="00A44833">
      <w:pPr>
        <w:pStyle w:val="Bezodstpw"/>
        <w:numPr>
          <w:ilvl w:val="2"/>
          <w:numId w:val="35"/>
        </w:numPr>
        <w:ind w:left="993"/>
        <w:rPr>
          <w:rFonts w:ascii="Calibri" w:hAnsi="Calibri" w:cs="Calibri"/>
          <w:lang w:val="pl" w:eastAsia="pl-PL"/>
        </w:rPr>
      </w:pPr>
      <w:r w:rsidRPr="00AA1212">
        <w:rPr>
          <w:rFonts w:ascii="Calibri" w:hAnsi="Calibri" w:cs="Calibri"/>
          <w:lang w:val="pl" w:eastAsia="pl-PL"/>
        </w:rPr>
        <w:t xml:space="preserve">Odwołanie w przypadkach innych niż określone w pkt 1 i 2 wnosi się w terminie 5 dni od dnia, w którym powzięto lub przy zachowaniu należytej staranności można było powziąć </w:t>
      </w:r>
      <w:r w:rsidRPr="00AA1212">
        <w:rPr>
          <w:rFonts w:ascii="Calibri" w:hAnsi="Calibri" w:cs="Calibri"/>
          <w:lang w:val="pl" w:eastAsia="pl-PL"/>
        </w:rPr>
        <w:lastRenderedPageBreak/>
        <w:t>wiadomość o okolicznościach stanowiących podstawę jego wniesienia, w przypadku zamówień, których wartość jest mniejsza niż progi unijne.</w:t>
      </w:r>
    </w:p>
    <w:p w14:paraId="595A5F1F" w14:textId="77777777" w:rsidR="00AB2691" w:rsidRPr="00AA1212" w:rsidRDefault="00AB2691" w:rsidP="00A44833">
      <w:pPr>
        <w:pStyle w:val="Bezodstpw"/>
        <w:numPr>
          <w:ilvl w:val="2"/>
          <w:numId w:val="35"/>
        </w:numPr>
        <w:ind w:left="993"/>
        <w:rPr>
          <w:rFonts w:ascii="Calibri" w:hAnsi="Calibri" w:cs="Calibri"/>
          <w:lang w:val="pl" w:eastAsia="pl-PL"/>
        </w:rPr>
      </w:pPr>
      <w:r w:rsidRPr="00AA1212">
        <w:rPr>
          <w:rFonts w:ascii="Calibri" w:hAnsi="Calibri" w:cs="Calibri"/>
          <w:lang w:val="pl" w:eastAsia="pl-PL"/>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B000C10" w14:textId="77777777" w:rsidR="00AB2691" w:rsidRPr="00AA1212" w:rsidRDefault="00AB2691" w:rsidP="00A44833">
      <w:pPr>
        <w:pStyle w:val="Bezodstpw"/>
        <w:numPr>
          <w:ilvl w:val="0"/>
          <w:numId w:val="22"/>
        </w:numPr>
        <w:ind w:left="993"/>
        <w:rPr>
          <w:rFonts w:ascii="Calibri" w:hAnsi="Calibri" w:cs="Calibri"/>
          <w:lang w:val="pl" w:eastAsia="pl-PL"/>
        </w:rPr>
      </w:pPr>
      <w:r w:rsidRPr="00AA1212">
        <w:rPr>
          <w:rFonts w:ascii="Calibri" w:hAnsi="Calibri" w:cs="Calibri"/>
          <w:lang w:val="pl" w:eastAsia="pl-PL"/>
        </w:rPr>
        <w:t>15 dni od dnia zamieszczenia w Biuletynie Zamówień Publicznych ogłoszenia o wyniku postępowania</w:t>
      </w:r>
    </w:p>
    <w:p w14:paraId="4BDBBFEB" w14:textId="77777777" w:rsidR="00AB2691" w:rsidRPr="00AA1212" w:rsidRDefault="00AB2691" w:rsidP="00A44833">
      <w:pPr>
        <w:pStyle w:val="Bezodstpw"/>
        <w:numPr>
          <w:ilvl w:val="0"/>
          <w:numId w:val="22"/>
        </w:numPr>
        <w:ind w:left="993"/>
        <w:rPr>
          <w:rFonts w:ascii="Calibri" w:hAnsi="Calibri" w:cs="Calibri"/>
          <w:lang w:val="pl" w:eastAsia="pl-PL"/>
        </w:rPr>
      </w:pPr>
      <w:r w:rsidRPr="00AA1212">
        <w:rPr>
          <w:rFonts w:ascii="Calibri" w:hAnsi="Calibri" w:cs="Calibri"/>
          <w:lang w:val="pl" w:eastAsia="pl-PL"/>
        </w:rPr>
        <w:t>miesiąca od dnia zawarcia umowy, jeżeli zamawiający:</w:t>
      </w:r>
    </w:p>
    <w:p w14:paraId="485E68D2" w14:textId="77777777" w:rsidR="00AB2691" w:rsidRPr="00AA1212" w:rsidRDefault="00AB2691" w:rsidP="00A44833">
      <w:pPr>
        <w:pStyle w:val="Bezodstpw"/>
        <w:numPr>
          <w:ilvl w:val="0"/>
          <w:numId w:val="23"/>
        </w:numPr>
        <w:ind w:left="993"/>
        <w:rPr>
          <w:rFonts w:ascii="Calibri" w:hAnsi="Calibri" w:cs="Calibri"/>
          <w:lang w:val="pl" w:eastAsia="pl-PL"/>
        </w:rPr>
      </w:pPr>
      <w:r w:rsidRPr="00AA1212">
        <w:rPr>
          <w:rFonts w:ascii="Calibri" w:hAnsi="Calibri" w:cs="Calibri"/>
          <w:lang w:val="pl" w:eastAsia="pl-PL"/>
        </w:rPr>
        <w:t>nie zamieścił w Biuletynie Zamówień Publicznych ogłoszenia o wyniku postępowania albo</w:t>
      </w:r>
    </w:p>
    <w:p w14:paraId="68E820F2" w14:textId="77777777" w:rsidR="00AB2691" w:rsidRPr="00AA1212" w:rsidRDefault="00AB2691" w:rsidP="00A44833">
      <w:pPr>
        <w:pStyle w:val="Bezodstpw"/>
        <w:numPr>
          <w:ilvl w:val="0"/>
          <w:numId w:val="23"/>
        </w:numPr>
        <w:ind w:left="993"/>
        <w:rPr>
          <w:rFonts w:ascii="Calibri" w:hAnsi="Calibri" w:cs="Calibri"/>
          <w:lang w:val="pl" w:eastAsia="pl-PL"/>
        </w:rPr>
      </w:pPr>
      <w:r w:rsidRPr="00AA1212">
        <w:rPr>
          <w:rFonts w:ascii="Calibri" w:hAnsi="Calibri" w:cs="Calibri"/>
          <w:lang w:val="pl" w:eastAsia="pl-PL"/>
        </w:rPr>
        <w:t>zamieścił w Biuletynie Zamówień Publicznych ogłoszenie o wyniku postępowania, które nie zawiera uzasadnienia udzielenia zamówienia w trybie negocjacji bez ogłoszenia albo zamówienia z wolnej ręki.</w:t>
      </w:r>
    </w:p>
    <w:p w14:paraId="2C44C9E5" w14:textId="77777777"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Odwołanie zawiera:</w:t>
      </w:r>
    </w:p>
    <w:p w14:paraId="660211D5" w14:textId="77777777"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imię i nazwisko albo nazwę, miejsce zamieszkania albo siedzibę, numer telefonu oraz adres poczty elektronicznej odwołującego oraz imię i nazwisko przedstawiciela (przedstawicieli);</w:t>
      </w:r>
    </w:p>
    <w:p w14:paraId="787308B1" w14:textId="77777777"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nazwę i siedzibę Zamawiającego, numer telefonu oraz adres poczty elektronicznej Zamawiającego;</w:t>
      </w:r>
    </w:p>
    <w:p w14:paraId="70217937" w14:textId="77777777"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numer Powszechnego Elektronicznego Systemu Ewidencji Ludności (PESEL) lub NIP odwołującego będącego osobą fizyczną, jeżeli jest on obowiązany do jego posiadania albo posiada go nie mając takiego obowiązku;</w:t>
      </w:r>
    </w:p>
    <w:p w14:paraId="4F342A31" w14:textId="77777777"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F437358" w14:textId="77777777"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określenie przedmiotu zamówienia;</w:t>
      </w:r>
    </w:p>
    <w:p w14:paraId="79ACACC4" w14:textId="77777777"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wskazanie numeru ogłoszenia w przypadku zamieszczenia w Biuletynie Zamówień Publicznych albo publikacji w Dzienniku Urzędowym Unii Europejskiej;</w:t>
      </w:r>
    </w:p>
    <w:p w14:paraId="706CC513" w14:textId="77777777"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wskazanie czynności lub zaniechania czynności Zamawiającego, której zarzuca się niezgodność z przepisami ustawy, lub wskazanie zaniechania przeprowadzenia postępowania o udzielenie zamówienia lub zorganizowania konkursu na podstawie ustawy;</w:t>
      </w:r>
    </w:p>
    <w:p w14:paraId="17D15D12" w14:textId="77777777"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zwięzłe przedstawienie zarzutów;</w:t>
      </w:r>
    </w:p>
    <w:p w14:paraId="55EC360F" w14:textId="77777777"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żądanie co do sposobu rozstrzygnięcia odwołania;</w:t>
      </w:r>
    </w:p>
    <w:p w14:paraId="61E2B1F7" w14:textId="77777777"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wskazanie okoliczności faktycznych i prawnych uzasadniających wniesienie odwołania oraz dowodów na poparcie przytoczonych okoliczności;</w:t>
      </w:r>
    </w:p>
    <w:p w14:paraId="50D24CBC" w14:textId="77777777"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podpis odwołującego albo jego przedstawiciela lub przedstawicieli;</w:t>
      </w:r>
    </w:p>
    <w:p w14:paraId="2ED6B9BD" w14:textId="77777777"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wykaz załączników.</w:t>
      </w:r>
    </w:p>
    <w:p w14:paraId="7EA061A5" w14:textId="77777777"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Do odwołania dołącza się:</w:t>
      </w:r>
    </w:p>
    <w:p w14:paraId="69CEFCE9" w14:textId="77777777" w:rsidR="00AB2691" w:rsidRPr="00AA1212" w:rsidRDefault="00AB2691" w:rsidP="00A44833">
      <w:pPr>
        <w:pStyle w:val="Bezodstpw"/>
        <w:numPr>
          <w:ilvl w:val="0"/>
          <w:numId w:val="25"/>
        </w:numPr>
        <w:ind w:left="993"/>
        <w:rPr>
          <w:rFonts w:ascii="Calibri" w:hAnsi="Calibri" w:cs="Calibri"/>
          <w:lang w:val="pl" w:eastAsia="pl-PL"/>
        </w:rPr>
      </w:pPr>
      <w:r w:rsidRPr="00AA1212">
        <w:rPr>
          <w:rFonts w:ascii="Calibri" w:hAnsi="Calibri" w:cs="Calibri"/>
          <w:lang w:val="pl" w:eastAsia="pl-PL"/>
        </w:rPr>
        <w:t>dowód uiszczenia wpisu od odwołania w wymaganej wysokości;</w:t>
      </w:r>
    </w:p>
    <w:p w14:paraId="44C96E28" w14:textId="77777777" w:rsidR="00AB2691" w:rsidRPr="00AA1212" w:rsidRDefault="00AB2691" w:rsidP="00A44833">
      <w:pPr>
        <w:pStyle w:val="Bezodstpw"/>
        <w:numPr>
          <w:ilvl w:val="0"/>
          <w:numId w:val="25"/>
        </w:numPr>
        <w:ind w:left="993"/>
        <w:rPr>
          <w:rFonts w:ascii="Calibri" w:hAnsi="Calibri" w:cs="Calibri"/>
          <w:lang w:val="pl" w:eastAsia="pl-PL"/>
        </w:rPr>
      </w:pPr>
      <w:r w:rsidRPr="00AA1212">
        <w:rPr>
          <w:rFonts w:ascii="Calibri" w:hAnsi="Calibri" w:cs="Calibri"/>
          <w:lang w:val="pl" w:eastAsia="pl-PL"/>
        </w:rPr>
        <w:t>dowód przekazania odpowiednio odwołania albo jego kopii Zamawiającemu;</w:t>
      </w:r>
    </w:p>
    <w:p w14:paraId="7E93C381" w14:textId="77777777" w:rsidR="00AB2691" w:rsidRPr="00AA1212" w:rsidRDefault="00AB2691" w:rsidP="00A44833">
      <w:pPr>
        <w:pStyle w:val="Bezodstpw"/>
        <w:numPr>
          <w:ilvl w:val="0"/>
          <w:numId w:val="25"/>
        </w:numPr>
        <w:ind w:left="993"/>
        <w:rPr>
          <w:rFonts w:ascii="Calibri" w:hAnsi="Calibri" w:cs="Calibri"/>
          <w:lang w:val="pl" w:eastAsia="pl-PL"/>
        </w:rPr>
      </w:pPr>
      <w:r w:rsidRPr="00AA1212">
        <w:rPr>
          <w:rFonts w:ascii="Calibri" w:hAnsi="Calibri" w:cs="Calibri"/>
          <w:lang w:val="pl" w:eastAsia="pl-PL"/>
        </w:rPr>
        <w:t>dokument potwierdzający umocowanie do reprezentowania odwołującego.</w:t>
      </w:r>
    </w:p>
    <w:p w14:paraId="05C016F1" w14:textId="77777777"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Na orzeczenie Izby stronom oraz uczestnikom postępowania odwoławczego przysługuje skarga do sądu. Skargę wnosi się do Sądu Okręgowego w Warszawie - sądu zamówień publicznych.</w:t>
      </w:r>
    </w:p>
    <w:p w14:paraId="353CBE65" w14:textId="77777777" w:rsidR="00AB2691" w:rsidRPr="00AA1212" w:rsidRDefault="00AB2691" w:rsidP="00AB2691">
      <w:pPr>
        <w:pStyle w:val="Bezodstpw"/>
        <w:rPr>
          <w:rFonts w:ascii="Calibri" w:hAnsi="Calibri" w:cs="Calibri"/>
          <w:b/>
          <w:lang w:val="pl" w:eastAsia="pl-PL"/>
        </w:rPr>
      </w:pPr>
      <w:bookmarkStart w:id="41" w:name="bookmark72"/>
    </w:p>
    <w:p w14:paraId="7660EDEC" w14:textId="77777777" w:rsidR="00AB2691" w:rsidRPr="00AA1212" w:rsidRDefault="00AB2691" w:rsidP="00AB2691">
      <w:pPr>
        <w:pStyle w:val="Bezodstpw"/>
        <w:numPr>
          <w:ilvl w:val="0"/>
          <w:numId w:val="35"/>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INFORMACJE DODATKOWE</w:t>
      </w:r>
      <w:bookmarkEnd w:id="41"/>
    </w:p>
    <w:p w14:paraId="7F9470A4" w14:textId="77777777"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00772815">
        <w:rPr>
          <w:rFonts w:ascii="Calibri" w:hAnsi="Calibri" w:cs="Calibri"/>
          <w:b/>
          <w:bCs/>
          <w:lang w:val="pl" w:eastAsia="pl-PL"/>
        </w:rPr>
        <w:t xml:space="preserve">nie </w:t>
      </w:r>
      <w:r w:rsidRPr="00AA1212">
        <w:rPr>
          <w:rFonts w:ascii="Calibri" w:hAnsi="Calibri" w:cs="Calibri"/>
          <w:b/>
          <w:bCs/>
          <w:lang w:val="pl" w:eastAsia="pl-PL"/>
        </w:rPr>
        <w:t>dopuszcza</w:t>
      </w:r>
      <w:r w:rsidRPr="00AA1212">
        <w:rPr>
          <w:rFonts w:ascii="Calibri" w:hAnsi="Calibri" w:cs="Calibri"/>
          <w:lang w:val="pl" w:eastAsia="pl-PL"/>
        </w:rPr>
        <w:t xml:space="preserve"> składanie ofert</w:t>
      </w:r>
      <w:r w:rsidR="0091549F">
        <w:rPr>
          <w:rFonts w:ascii="Calibri" w:hAnsi="Calibri" w:cs="Calibri"/>
          <w:lang w:val="pl" w:eastAsia="pl-PL"/>
        </w:rPr>
        <w:t xml:space="preserve"> częściowych</w:t>
      </w:r>
      <w:r w:rsidR="00772815">
        <w:rPr>
          <w:rFonts w:ascii="Calibri" w:hAnsi="Calibri" w:cs="Calibri"/>
          <w:lang w:val="pl" w:eastAsia="pl-PL"/>
        </w:rPr>
        <w:t>.</w:t>
      </w:r>
    </w:p>
    <w:p w14:paraId="7CB231CB" w14:textId="77777777"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dopuszcza</w:t>
      </w:r>
      <w:r w:rsidRPr="00AA1212">
        <w:rPr>
          <w:rFonts w:ascii="Calibri" w:hAnsi="Calibri" w:cs="Calibri"/>
          <w:lang w:val="pl" w:eastAsia="pl-PL"/>
        </w:rPr>
        <w:t xml:space="preserve"> składania ofert wariantowych.</w:t>
      </w:r>
    </w:p>
    <w:p w14:paraId="5B2D4071" w14:textId="77777777"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wymagań wskazanych w art. 96 ust. 2 pkt 2 ustawy Pzp.</w:t>
      </w:r>
    </w:p>
    <w:p w14:paraId="720E0717" w14:textId="77777777"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lastRenderedPageBreak/>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zamówień, o których mowa w art. 214 ust. 1 pkt 7 i 8 ustawy Pzp.</w:t>
      </w:r>
    </w:p>
    <w:p w14:paraId="1F32E79B" w14:textId="77777777"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wymag</w:t>
      </w:r>
      <w:r w:rsidRPr="00AA1212">
        <w:rPr>
          <w:rFonts w:ascii="Calibri" w:hAnsi="Calibri" w:cs="Calibri"/>
          <w:b/>
          <w:bCs/>
          <w:lang w:val="pl" w:eastAsia="pl-PL"/>
        </w:rPr>
        <w:t>a</w:t>
      </w:r>
      <w:r w:rsidRPr="00AA1212">
        <w:rPr>
          <w:rFonts w:ascii="Calibri" w:hAnsi="Calibri" w:cs="Calibri"/>
          <w:lang w:val="pl" w:eastAsia="pl-PL"/>
        </w:rPr>
        <w:t xml:space="preserve"> przeprowadzenia przez Wykonawcę wizji lokalnej lub sprawdzenia przez niego dokumentów niezbędnych do realizacji zamówienia, o których mowa w art. 131 ust. 2 ustawy Pzp.</w:t>
      </w:r>
    </w:p>
    <w:p w14:paraId="7EEBEEA9" w14:textId="77777777"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rozliczenia między Zamawiającym a Wykonawcą w walutach obcych.</w:t>
      </w:r>
    </w:p>
    <w:p w14:paraId="3C2FC2EE" w14:textId="77777777"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zwrotu kosztów udziału w postępowaniu.</w:t>
      </w:r>
    </w:p>
    <w:p w14:paraId="0F55EFEB" w14:textId="77777777"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wymag</w:t>
      </w:r>
      <w:r w:rsidRPr="00AA1212">
        <w:rPr>
          <w:rFonts w:ascii="Calibri" w:hAnsi="Calibri" w:cs="Calibri"/>
          <w:b/>
          <w:bCs/>
          <w:lang w:val="pl" w:eastAsia="pl-PL"/>
        </w:rPr>
        <w:t>a</w:t>
      </w:r>
      <w:r w:rsidRPr="00AA1212">
        <w:rPr>
          <w:rFonts w:ascii="Calibri" w:hAnsi="Calibri" w:cs="Calibri"/>
          <w:lang w:val="pl" w:eastAsia="pl-PL"/>
        </w:rPr>
        <w:t xml:space="preserve"> obowiązku osobistego wykonania przez Wykonawcę kluczowych zadań zgodnie z art. 60 i art. 121 ustawy Pzp.</w:t>
      </w:r>
    </w:p>
    <w:p w14:paraId="6EE1BA79" w14:textId="77777777"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zawarcia umowy ramowej.</w:t>
      </w:r>
    </w:p>
    <w:p w14:paraId="64BBA552" w14:textId="77777777" w:rsidR="00AB2691" w:rsidRPr="00AA1212" w:rsidRDefault="00AB2691" w:rsidP="00AB2691">
      <w:pPr>
        <w:pStyle w:val="Bezodstpw"/>
        <w:numPr>
          <w:ilvl w:val="1"/>
          <w:numId w:val="35"/>
        </w:numPr>
        <w:ind w:left="2268" w:hanging="594"/>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wyboru najkorzystniejszej oferty z zastosowaniem aukcji elektronicznej wraz z informacjami, o których mowa w art. 230 ustawy Pzp.</w:t>
      </w:r>
    </w:p>
    <w:p w14:paraId="0DC23440" w14:textId="77777777" w:rsidR="00AB2691" w:rsidRDefault="00AB2691" w:rsidP="00AB2691">
      <w:pPr>
        <w:pStyle w:val="Bezodstpw"/>
        <w:numPr>
          <w:ilvl w:val="1"/>
          <w:numId w:val="35"/>
        </w:numPr>
        <w:ind w:left="2268" w:hanging="594"/>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stawia</w:t>
      </w:r>
      <w:r w:rsidRPr="00AA1212">
        <w:rPr>
          <w:rFonts w:ascii="Calibri" w:hAnsi="Calibri" w:cs="Calibri"/>
          <w:lang w:val="pl" w:eastAsia="pl-PL"/>
        </w:rPr>
        <w:t xml:space="preserve"> wymogu lub możliwości złożenia ofert w postaci katalogów elektronicznych lub dołączenia katalogów elektronicznych do oferty, w sytuacji określonej w art. 93 ustawy Pzp.</w:t>
      </w:r>
    </w:p>
    <w:p w14:paraId="0CCB0112" w14:textId="62F4C2B7" w:rsidR="001A654C" w:rsidRPr="00AA1212" w:rsidRDefault="001A654C" w:rsidP="00AB2691">
      <w:pPr>
        <w:pStyle w:val="Bezodstpw"/>
        <w:numPr>
          <w:ilvl w:val="1"/>
          <w:numId w:val="35"/>
        </w:numPr>
        <w:ind w:left="2268" w:hanging="594"/>
        <w:rPr>
          <w:rFonts w:ascii="Calibri" w:hAnsi="Calibri" w:cs="Calibri"/>
          <w:lang w:val="pl" w:eastAsia="pl-PL"/>
        </w:rPr>
      </w:pPr>
      <w:r>
        <w:rPr>
          <w:rFonts w:ascii="Calibri" w:hAnsi="Calibri" w:cs="Calibri"/>
        </w:rPr>
        <w:t>Zamawiający nie posiada zobowiązań wobec Zakładu Ubezpieczeń Społecznych i Urzędu Skarbowego.</w:t>
      </w:r>
    </w:p>
    <w:p w14:paraId="6E5B3F95" w14:textId="77777777" w:rsidR="00AB2691" w:rsidRPr="00AA1212" w:rsidRDefault="00AB2691" w:rsidP="00AB2691">
      <w:pPr>
        <w:pStyle w:val="Bezodstpw"/>
        <w:rPr>
          <w:rFonts w:ascii="Calibri" w:hAnsi="Calibri" w:cs="Calibri"/>
          <w:lang w:val="pl" w:eastAsia="pl-PL"/>
        </w:rPr>
      </w:pPr>
      <w:bookmarkStart w:id="42" w:name="bookmark73"/>
    </w:p>
    <w:p w14:paraId="3DA32A25" w14:textId="77777777" w:rsidR="00AB2691" w:rsidRPr="00AA1212" w:rsidRDefault="00AB2691" w:rsidP="00AB2691">
      <w:pPr>
        <w:pStyle w:val="Bezodstpw"/>
        <w:numPr>
          <w:ilvl w:val="0"/>
          <w:numId w:val="35"/>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ZAŁĄCZNIKI DO SWZ</w:t>
      </w:r>
      <w:bookmarkEnd w:id="42"/>
    </w:p>
    <w:p w14:paraId="3794A063" w14:textId="77777777" w:rsidR="00AB2691" w:rsidRPr="00AA1212" w:rsidRDefault="00AB2691" w:rsidP="00AB2691">
      <w:pPr>
        <w:pStyle w:val="Bezodstpw"/>
        <w:rPr>
          <w:rFonts w:ascii="Calibri" w:hAnsi="Calibri" w:cs="Calibri"/>
          <w:lang w:val="pl" w:eastAsia="pl-PL"/>
        </w:rPr>
      </w:pPr>
      <w:r w:rsidRPr="00AA1212">
        <w:rPr>
          <w:rFonts w:ascii="Calibri" w:hAnsi="Calibri" w:cs="Calibri"/>
          <w:u w:val="single"/>
          <w:lang w:val="pl" w:eastAsia="pl-PL"/>
        </w:rPr>
        <w:t>Integralną częścią SWZ są załączniki:</w:t>
      </w:r>
    </w:p>
    <w:p w14:paraId="5BD9D2BA" w14:textId="16DDF774" w:rsidR="00AB2691" w:rsidRDefault="00AB2691" w:rsidP="00AB2691">
      <w:pPr>
        <w:pStyle w:val="Bezodstpw"/>
        <w:ind w:firstLine="284"/>
        <w:rPr>
          <w:rFonts w:ascii="Calibri" w:hAnsi="Calibri" w:cs="Calibri"/>
          <w:lang w:val="pl" w:eastAsia="pl-PL"/>
        </w:rPr>
      </w:pPr>
      <w:r w:rsidRPr="00AA1212">
        <w:rPr>
          <w:rFonts w:ascii="Calibri" w:hAnsi="Calibri" w:cs="Calibri"/>
          <w:lang w:val="pl" w:eastAsia="pl-PL"/>
        </w:rPr>
        <w:t>Załącznik Nr 1 - Szczegółowy opis przedmiotu zamówieni</w:t>
      </w:r>
      <w:r>
        <w:rPr>
          <w:rFonts w:ascii="Calibri" w:hAnsi="Calibri" w:cs="Calibri"/>
          <w:lang w:val="pl" w:eastAsia="pl-PL"/>
        </w:rPr>
        <w:t>a</w:t>
      </w:r>
      <w:r w:rsidRPr="00AA1212">
        <w:rPr>
          <w:rFonts w:ascii="Calibri" w:hAnsi="Calibri" w:cs="Calibri"/>
          <w:lang w:val="pl" w:eastAsia="pl-PL"/>
        </w:rPr>
        <w:t>.</w:t>
      </w:r>
    </w:p>
    <w:p w14:paraId="4E75FE77" w14:textId="62DEC2A4" w:rsidR="00570D25" w:rsidRPr="00AA1212" w:rsidRDefault="00570D25" w:rsidP="00AB2691">
      <w:pPr>
        <w:pStyle w:val="Bezodstpw"/>
        <w:ind w:firstLine="284"/>
        <w:rPr>
          <w:rFonts w:ascii="Calibri" w:hAnsi="Calibri" w:cs="Calibri"/>
          <w:lang w:val="pl" w:eastAsia="pl-PL"/>
        </w:rPr>
      </w:pPr>
      <w:r>
        <w:rPr>
          <w:rFonts w:ascii="Calibri" w:hAnsi="Calibri" w:cs="Calibri"/>
          <w:lang w:val="pl" w:eastAsia="pl-PL"/>
        </w:rPr>
        <w:t>Załącznik Nr 2 - Wzór formularza ofertowego</w:t>
      </w:r>
    </w:p>
    <w:p w14:paraId="1FAFED5B" w14:textId="77777777" w:rsidR="00AB2691" w:rsidRDefault="00AB2691" w:rsidP="00AB2691">
      <w:pPr>
        <w:pStyle w:val="Bezodstpw"/>
        <w:ind w:left="284"/>
        <w:rPr>
          <w:rFonts w:ascii="Calibri" w:hAnsi="Calibri" w:cs="Calibri"/>
          <w:lang w:val="pl" w:eastAsia="pl-PL"/>
        </w:rPr>
      </w:pPr>
      <w:r w:rsidRPr="00AA1212">
        <w:rPr>
          <w:rFonts w:ascii="Calibri" w:hAnsi="Calibri" w:cs="Calibri"/>
          <w:lang w:val="pl" w:eastAsia="pl-PL"/>
        </w:rPr>
        <w:t xml:space="preserve">Załącznik Nr </w:t>
      </w:r>
      <w:r w:rsidR="00570D25">
        <w:rPr>
          <w:rFonts w:ascii="Calibri" w:hAnsi="Calibri" w:cs="Calibri"/>
          <w:lang w:val="pl" w:eastAsia="pl-PL"/>
        </w:rPr>
        <w:t>3</w:t>
      </w:r>
      <w:r w:rsidRPr="00AA1212">
        <w:rPr>
          <w:rFonts w:ascii="Calibri" w:hAnsi="Calibri" w:cs="Calibri"/>
          <w:lang w:val="pl" w:eastAsia="pl-PL"/>
        </w:rPr>
        <w:t xml:space="preserve"> - Wzór oświadczenia o braku podstaw do wykluczenia. </w:t>
      </w:r>
    </w:p>
    <w:p w14:paraId="3B317288" w14:textId="77777777" w:rsidR="00570D25" w:rsidRPr="00AA1212" w:rsidRDefault="00570D25" w:rsidP="00AB2691">
      <w:pPr>
        <w:pStyle w:val="Bezodstpw"/>
        <w:ind w:left="284"/>
        <w:rPr>
          <w:rFonts w:ascii="Calibri" w:hAnsi="Calibri" w:cs="Calibri"/>
          <w:lang w:val="pl" w:eastAsia="pl-PL"/>
        </w:rPr>
      </w:pPr>
      <w:r w:rsidRPr="00570D25">
        <w:rPr>
          <w:rFonts w:ascii="Calibri" w:hAnsi="Calibri" w:cs="Calibri"/>
          <w:lang w:val="pl" w:eastAsia="pl-PL"/>
        </w:rPr>
        <w:t xml:space="preserve">Załącznik Nr 4 - Wzór oświadczenia </w:t>
      </w:r>
      <w:r>
        <w:rPr>
          <w:rFonts w:ascii="Calibri" w:hAnsi="Calibri" w:cs="Calibri"/>
          <w:lang w:val="pl" w:eastAsia="pl-PL"/>
        </w:rPr>
        <w:t>o spełnieniu warunków udziału w postępowaniu.</w:t>
      </w:r>
    </w:p>
    <w:p w14:paraId="7303A744" w14:textId="77777777" w:rsidR="00AB2691" w:rsidRPr="00AA1212" w:rsidRDefault="00AB2691" w:rsidP="00AB2691">
      <w:pPr>
        <w:pStyle w:val="Bezodstpw"/>
        <w:ind w:left="284"/>
        <w:rPr>
          <w:rFonts w:ascii="Calibri" w:hAnsi="Calibri" w:cs="Calibri"/>
          <w:lang w:val="pl" w:eastAsia="pl-PL"/>
        </w:rPr>
      </w:pPr>
      <w:r w:rsidRPr="00AA1212">
        <w:rPr>
          <w:rFonts w:ascii="Calibri" w:hAnsi="Calibri" w:cs="Calibri"/>
          <w:lang w:val="pl" w:eastAsia="pl-PL"/>
        </w:rPr>
        <w:t xml:space="preserve">Załącznik Nr </w:t>
      </w:r>
      <w:r w:rsidR="005A3134">
        <w:rPr>
          <w:rFonts w:ascii="Calibri" w:hAnsi="Calibri" w:cs="Calibri"/>
          <w:lang w:val="pl" w:eastAsia="pl-PL"/>
        </w:rPr>
        <w:t>5</w:t>
      </w:r>
      <w:r w:rsidRPr="00AA1212">
        <w:rPr>
          <w:rFonts w:ascii="Calibri" w:hAnsi="Calibri" w:cs="Calibri"/>
          <w:lang w:val="pl" w:eastAsia="pl-PL"/>
        </w:rPr>
        <w:t xml:space="preserve"> - Wzór oświadczenia Wykonawców wspólnie ubiegających się o udzielenie zamówienia - jeżeli dotyczy.</w:t>
      </w:r>
    </w:p>
    <w:p w14:paraId="6E34D010" w14:textId="0C9AC37E" w:rsidR="00AB2691" w:rsidRPr="00AA1212" w:rsidRDefault="00CB1060" w:rsidP="00AB2691">
      <w:pPr>
        <w:rPr>
          <w:rFonts w:ascii="Calibri" w:hAnsi="Calibri" w:cs="Calibri"/>
          <w:lang w:val="pl" w:eastAsia="pl-PL"/>
        </w:rPr>
      </w:pPr>
      <w:r>
        <w:rPr>
          <w:rFonts w:ascii="Calibri" w:hAnsi="Calibri" w:cs="Calibri"/>
          <w:lang w:val="pl" w:eastAsia="pl-PL"/>
        </w:rPr>
        <w:t xml:space="preserve">      Załącznik nr 6 </w:t>
      </w:r>
      <w:r w:rsidR="001A654C">
        <w:rPr>
          <w:rFonts w:ascii="Calibri" w:hAnsi="Calibri" w:cs="Calibri"/>
          <w:lang w:val="pl" w:eastAsia="pl-PL"/>
        </w:rPr>
        <w:t>-</w:t>
      </w:r>
      <w:r>
        <w:rPr>
          <w:rFonts w:ascii="Calibri" w:hAnsi="Calibri" w:cs="Calibri"/>
          <w:lang w:val="pl" w:eastAsia="pl-PL"/>
        </w:rPr>
        <w:t xml:space="preserve"> Przewidywany harmonogram spłaty kredytu.</w:t>
      </w:r>
    </w:p>
    <w:p w14:paraId="7B1EF975" w14:textId="77777777" w:rsidR="00AB2691" w:rsidRPr="00AA1212" w:rsidRDefault="00AB2691" w:rsidP="00AB2691">
      <w:pPr>
        <w:pStyle w:val="Bezodstpw"/>
        <w:ind w:left="426"/>
        <w:rPr>
          <w:rFonts w:ascii="Calibri" w:hAnsi="Calibri" w:cs="Calibri"/>
          <w:lang w:val="pl" w:eastAsia="pl-PL"/>
        </w:rPr>
      </w:pPr>
    </w:p>
    <w:p w14:paraId="6E550340" w14:textId="77777777" w:rsidR="00AB2691" w:rsidRPr="00AA1212" w:rsidRDefault="00AB2691" w:rsidP="00AB2691">
      <w:pPr>
        <w:pStyle w:val="Bezodstpw"/>
        <w:ind w:left="426"/>
        <w:rPr>
          <w:rFonts w:ascii="Calibri" w:hAnsi="Calibri" w:cs="Calibri"/>
        </w:rPr>
      </w:pPr>
    </w:p>
    <w:p w14:paraId="4E6A90EE" w14:textId="77777777" w:rsidR="00AB2691" w:rsidRPr="00AA1212" w:rsidRDefault="00AB2691" w:rsidP="00AB2691">
      <w:pPr>
        <w:rPr>
          <w:rFonts w:ascii="Calibri" w:hAnsi="Calibri" w:cs="Calibri"/>
        </w:rPr>
      </w:pPr>
    </w:p>
    <w:p w14:paraId="6946DCD7" w14:textId="77777777" w:rsidR="00AB2691" w:rsidRPr="00AA1212" w:rsidRDefault="00AB2691" w:rsidP="00AB2691">
      <w:pPr>
        <w:rPr>
          <w:rFonts w:ascii="Calibri" w:hAnsi="Calibri" w:cs="Calibri"/>
        </w:rPr>
      </w:pPr>
    </w:p>
    <w:p w14:paraId="4AFC3DDE" w14:textId="77777777" w:rsidR="00F058D9" w:rsidRDefault="00F058D9"/>
    <w:sectPr w:rsidR="00F058D9" w:rsidSect="00F058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765E8" w14:textId="77777777" w:rsidR="00EC5DF7" w:rsidRDefault="00EC5DF7">
      <w:pPr>
        <w:spacing w:after="0" w:line="240" w:lineRule="auto"/>
      </w:pPr>
      <w:r>
        <w:separator/>
      </w:r>
    </w:p>
  </w:endnote>
  <w:endnote w:type="continuationSeparator" w:id="0">
    <w:p w14:paraId="3C5CC460" w14:textId="77777777" w:rsidR="00EC5DF7" w:rsidRDefault="00EC5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3573154"/>
      <w:docPartObj>
        <w:docPartGallery w:val="Page Numbers (Bottom of Page)"/>
        <w:docPartUnique/>
      </w:docPartObj>
    </w:sdtPr>
    <w:sdtContent>
      <w:p w14:paraId="77F714DE" w14:textId="77777777" w:rsidR="005E09F2" w:rsidRDefault="005E09F2">
        <w:pPr>
          <w:pStyle w:val="Stopka"/>
          <w:jc w:val="center"/>
        </w:pPr>
        <w:r>
          <w:fldChar w:fldCharType="begin"/>
        </w:r>
        <w:r>
          <w:instrText>PAGE   \* MERGEFORMAT</w:instrText>
        </w:r>
        <w:r>
          <w:fldChar w:fldCharType="separate"/>
        </w:r>
        <w:r w:rsidR="003E6F34">
          <w:rPr>
            <w:noProof/>
          </w:rPr>
          <w:t>1</w:t>
        </w:r>
        <w:r>
          <w:fldChar w:fldCharType="end"/>
        </w:r>
      </w:p>
    </w:sdtContent>
  </w:sdt>
  <w:p w14:paraId="5CE88D92" w14:textId="77777777" w:rsidR="005E09F2" w:rsidRPr="0036201B" w:rsidRDefault="005E09F2" w:rsidP="00F058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F38F6B" w14:textId="77777777" w:rsidR="00EC5DF7" w:rsidRDefault="00EC5DF7">
      <w:pPr>
        <w:spacing w:after="0" w:line="240" w:lineRule="auto"/>
      </w:pPr>
      <w:r>
        <w:separator/>
      </w:r>
    </w:p>
  </w:footnote>
  <w:footnote w:type="continuationSeparator" w:id="0">
    <w:p w14:paraId="78716D4B" w14:textId="77777777" w:rsidR="00EC5DF7" w:rsidRDefault="00EC5D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07C02"/>
    <w:multiLevelType w:val="hybridMultilevel"/>
    <w:tmpl w:val="CDDE62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060EC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 w15:restartNumberingAfterBreak="0">
    <w:nsid w:val="09425CFF"/>
    <w:multiLevelType w:val="hybridMultilevel"/>
    <w:tmpl w:val="9AE257A4"/>
    <w:lvl w:ilvl="0" w:tplc="38022666">
      <w:start w:val="1"/>
      <w:numFmt w:val="decimal"/>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3" w15:restartNumberingAfterBreak="0">
    <w:nsid w:val="09430DEF"/>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4" w15:restartNumberingAfterBreak="0">
    <w:nsid w:val="0A232362"/>
    <w:multiLevelType w:val="hybridMultilevel"/>
    <w:tmpl w:val="09E29834"/>
    <w:lvl w:ilvl="0" w:tplc="A588C88C">
      <w:start w:val="1"/>
      <w:numFmt w:val="decimal"/>
      <w:lvlText w:val="%1)"/>
      <w:lvlJc w:val="left"/>
      <w:pPr>
        <w:ind w:left="2508" w:hanging="360"/>
      </w:pPr>
      <w:rPr>
        <w:rFonts w:asciiTheme="minorHAnsi" w:eastAsiaTheme="minorHAnsi" w:hAnsiTheme="minorHAnsi" w:cstheme="minorHAnsi"/>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5" w15:restartNumberingAfterBreak="0">
    <w:nsid w:val="0A8719CE"/>
    <w:multiLevelType w:val="multilevel"/>
    <w:tmpl w:val="AC443028"/>
    <w:lvl w:ilvl="0">
      <w:start w:val="11"/>
      <w:numFmt w:val="decimal"/>
      <w:lvlText w:val="%1."/>
      <w:lvlJc w:val="left"/>
      <w:pPr>
        <w:ind w:left="600" w:hanging="600"/>
      </w:pPr>
      <w:rPr>
        <w:rFonts w:hint="default"/>
      </w:rPr>
    </w:lvl>
    <w:lvl w:ilvl="1">
      <w:start w:val="1"/>
      <w:numFmt w:val="decimal"/>
      <w:lvlText w:val="%1.%2."/>
      <w:lvlJc w:val="left"/>
      <w:pPr>
        <w:ind w:left="1026" w:hanging="600"/>
      </w:pPr>
      <w:rPr>
        <w:rFonts w:hint="default"/>
        <w:b/>
        <w:bCs/>
        <w:color w:val="auto"/>
      </w:rPr>
    </w:lvl>
    <w:lvl w:ilvl="2">
      <w:start w:val="1"/>
      <w:numFmt w:val="decimal"/>
      <w:lvlText w:val="%1.%2.%3."/>
      <w:lvlJc w:val="left"/>
      <w:pPr>
        <w:ind w:left="2148" w:hanging="720"/>
      </w:pPr>
      <w:rPr>
        <w:rFonts w:hint="default"/>
        <w:b/>
        <w:bCs/>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15:restartNumberingAfterBreak="0">
    <w:nsid w:val="0ECB422C"/>
    <w:multiLevelType w:val="hybridMultilevel"/>
    <w:tmpl w:val="CDFA63DA"/>
    <w:lvl w:ilvl="0" w:tplc="04150001">
      <w:start w:val="1"/>
      <w:numFmt w:val="bullet"/>
      <w:lvlText w:val=""/>
      <w:lvlJc w:val="left"/>
      <w:pPr>
        <w:ind w:left="1785" w:hanging="360"/>
      </w:pPr>
      <w:rPr>
        <w:rFonts w:ascii="Symbol" w:hAnsi="Symbol"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7" w15:restartNumberingAfterBreak="0">
    <w:nsid w:val="10204887"/>
    <w:multiLevelType w:val="hybridMultilevel"/>
    <w:tmpl w:val="658043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202579"/>
    <w:multiLevelType w:val="hybridMultilevel"/>
    <w:tmpl w:val="09A2C588"/>
    <w:lvl w:ilvl="0" w:tplc="041E5DAC">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9" w15:restartNumberingAfterBreak="0">
    <w:nsid w:val="11FE013D"/>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10" w15:restartNumberingAfterBreak="0">
    <w:nsid w:val="190D3349"/>
    <w:multiLevelType w:val="hybridMultilevel"/>
    <w:tmpl w:val="F266F2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5E3BAB"/>
    <w:multiLevelType w:val="hybridMultilevel"/>
    <w:tmpl w:val="3F46F1CA"/>
    <w:lvl w:ilvl="0" w:tplc="58CE356E">
      <w:start w:val="1"/>
      <w:numFmt w:val="low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2" w15:restartNumberingAfterBreak="0">
    <w:nsid w:val="21CF460C"/>
    <w:multiLevelType w:val="hybridMultilevel"/>
    <w:tmpl w:val="CBAE79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470119"/>
    <w:multiLevelType w:val="multilevel"/>
    <w:tmpl w:val="E2907084"/>
    <w:lvl w:ilvl="0">
      <w:start w:val="11"/>
      <w:numFmt w:val="decimal"/>
      <w:lvlText w:val="%1."/>
      <w:lvlJc w:val="left"/>
      <w:pPr>
        <w:ind w:left="600" w:hanging="600"/>
      </w:pPr>
      <w:rPr>
        <w:rFonts w:hint="default"/>
      </w:rPr>
    </w:lvl>
    <w:lvl w:ilvl="1">
      <w:start w:val="1"/>
      <w:numFmt w:val="decimal"/>
      <w:lvlText w:val="%1.%2."/>
      <w:lvlJc w:val="left"/>
      <w:pPr>
        <w:ind w:left="1314" w:hanging="600"/>
      </w:pPr>
      <w:rPr>
        <w:rFonts w:hint="default"/>
        <w:b/>
        <w:bCs/>
      </w:rPr>
    </w:lvl>
    <w:lvl w:ilvl="2">
      <w:start w:val="1"/>
      <w:numFmt w:val="decimal"/>
      <w:lvlText w:val="%1.%2.%3."/>
      <w:lvlJc w:val="left"/>
      <w:pPr>
        <w:ind w:left="2148" w:hanging="720"/>
      </w:pPr>
      <w:rPr>
        <w:rFonts w:hint="default"/>
        <w:b/>
        <w:bCs/>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4" w15:restartNumberingAfterBreak="0">
    <w:nsid w:val="23831322"/>
    <w:multiLevelType w:val="hybridMultilevel"/>
    <w:tmpl w:val="FCBC6C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0475AB"/>
    <w:multiLevelType w:val="hybridMultilevel"/>
    <w:tmpl w:val="36606C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D64DB3"/>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17" w15:restartNumberingAfterBreak="0">
    <w:nsid w:val="26ED7DAD"/>
    <w:multiLevelType w:val="hybridMultilevel"/>
    <w:tmpl w:val="3EB030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B6165C"/>
    <w:multiLevelType w:val="multilevel"/>
    <w:tmpl w:val="62EC85F6"/>
    <w:lvl w:ilvl="0">
      <w:start w:val="17"/>
      <w:numFmt w:val="decimal"/>
      <w:lvlText w:val="%1."/>
      <w:lvlJc w:val="left"/>
      <w:pPr>
        <w:ind w:left="600" w:hanging="600"/>
      </w:pPr>
      <w:rPr>
        <w:rFonts w:hint="default"/>
        <w:i w:val="0"/>
      </w:rPr>
    </w:lvl>
    <w:lvl w:ilvl="1">
      <w:start w:val="3"/>
      <w:numFmt w:val="decimal"/>
      <w:lvlText w:val="%1.%2."/>
      <w:lvlJc w:val="left"/>
      <w:pPr>
        <w:ind w:left="1674" w:hanging="600"/>
      </w:pPr>
      <w:rPr>
        <w:rFonts w:hint="default"/>
        <w:i w:val="0"/>
      </w:rPr>
    </w:lvl>
    <w:lvl w:ilvl="2">
      <w:start w:val="1"/>
      <w:numFmt w:val="decimal"/>
      <w:lvlText w:val="%1.%2.%3."/>
      <w:lvlJc w:val="left"/>
      <w:pPr>
        <w:ind w:left="2868" w:hanging="720"/>
      </w:pPr>
      <w:rPr>
        <w:rFonts w:hint="default"/>
        <w:b/>
        <w:bCs/>
        <w:i w:val="0"/>
      </w:rPr>
    </w:lvl>
    <w:lvl w:ilvl="3">
      <w:start w:val="1"/>
      <w:numFmt w:val="decimal"/>
      <w:lvlText w:val="%1.%2.%3.%4."/>
      <w:lvlJc w:val="left"/>
      <w:pPr>
        <w:ind w:left="3942" w:hanging="720"/>
      </w:pPr>
      <w:rPr>
        <w:rFonts w:hint="default"/>
        <w:i w:val="0"/>
      </w:rPr>
    </w:lvl>
    <w:lvl w:ilvl="4">
      <w:start w:val="1"/>
      <w:numFmt w:val="decimal"/>
      <w:lvlText w:val="%1.%2.%3.%4.%5."/>
      <w:lvlJc w:val="left"/>
      <w:pPr>
        <w:ind w:left="5376" w:hanging="1080"/>
      </w:pPr>
      <w:rPr>
        <w:rFonts w:hint="default"/>
        <w:i w:val="0"/>
      </w:rPr>
    </w:lvl>
    <w:lvl w:ilvl="5">
      <w:start w:val="1"/>
      <w:numFmt w:val="decimal"/>
      <w:lvlText w:val="%1.%2.%3.%4.%5.%6."/>
      <w:lvlJc w:val="left"/>
      <w:pPr>
        <w:ind w:left="6450" w:hanging="1080"/>
      </w:pPr>
      <w:rPr>
        <w:rFonts w:hint="default"/>
        <w:i w:val="0"/>
      </w:rPr>
    </w:lvl>
    <w:lvl w:ilvl="6">
      <w:start w:val="1"/>
      <w:numFmt w:val="decimal"/>
      <w:lvlText w:val="%1.%2.%3.%4.%5.%6.%7."/>
      <w:lvlJc w:val="left"/>
      <w:pPr>
        <w:ind w:left="7884" w:hanging="1440"/>
      </w:pPr>
      <w:rPr>
        <w:rFonts w:hint="default"/>
        <w:i w:val="0"/>
      </w:rPr>
    </w:lvl>
    <w:lvl w:ilvl="7">
      <w:start w:val="1"/>
      <w:numFmt w:val="decimal"/>
      <w:lvlText w:val="%1.%2.%3.%4.%5.%6.%7.%8."/>
      <w:lvlJc w:val="left"/>
      <w:pPr>
        <w:ind w:left="8958" w:hanging="1440"/>
      </w:pPr>
      <w:rPr>
        <w:rFonts w:hint="default"/>
        <w:i w:val="0"/>
      </w:rPr>
    </w:lvl>
    <w:lvl w:ilvl="8">
      <w:start w:val="1"/>
      <w:numFmt w:val="decimal"/>
      <w:lvlText w:val="%1.%2.%3.%4.%5.%6.%7.%8.%9."/>
      <w:lvlJc w:val="left"/>
      <w:pPr>
        <w:ind w:left="10392" w:hanging="1800"/>
      </w:pPr>
      <w:rPr>
        <w:rFonts w:hint="default"/>
        <w:i w:val="0"/>
      </w:rPr>
    </w:lvl>
  </w:abstractNum>
  <w:abstractNum w:abstractNumId="19" w15:restartNumberingAfterBreak="0">
    <w:nsid w:val="2E012B01"/>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20" w15:restartNumberingAfterBreak="0">
    <w:nsid w:val="2F9B0EA3"/>
    <w:multiLevelType w:val="hybridMultilevel"/>
    <w:tmpl w:val="F4EC8642"/>
    <w:lvl w:ilvl="0" w:tplc="EC4483C8">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21" w15:restartNumberingAfterBreak="0">
    <w:nsid w:val="334F0A1B"/>
    <w:multiLevelType w:val="hybridMultilevel"/>
    <w:tmpl w:val="C032F6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797730"/>
    <w:multiLevelType w:val="hybridMultilevel"/>
    <w:tmpl w:val="ED789B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A5787F"/>
    <w:multiLevelType w:val="hybridMultilevel"/>
    <w:tmpl w:val="C67627E8"/>
    <w:lvl w:ilvl="0" w:tplc="8BD88376">
      <w:start w:val="1"/>
      <w:numFmt w:val="decimal"/>
      <w:lvlText w:val="%1)"/>
      <w:lvlJc w:val="left"/>
      <w:pPr>
        <w:ind w:left="1674" w:hanging="360"/>
      </w:pPr>
      <w:rPr>
        <w:rFonts w:hint="default"/>
      </w:rPr>
    </w:lvl>
    <w:lvl w:ilvl="1" w:tplc="04150019" w:tentative="1">
      <w:start w:val="1"/>
      <w:numFmt w:val="lowerLetter"/>
      <w:lvlText w:val="%2."/>
      <w:lvlJc w:val="left"/>
      <w:pPr>
        <w:ind w:left="2394" w:hanging="360"/>
      </w:pPr>
    </w:lvl>
    <w:lvl w:ilvl="2" w:tplc="0415001B" w:tentative="1">
      <w:start w:val="1"/>
      <w:numFmt w:val="lowerRoman"/>
      <w:lvlText w:val="%3."/>
      <w:lvlJc w:val="right"/>
      <w:pPr>
        <w:ind w:left="3114" w:hanging="180"/>
      </w:pPr>
    </w:lvl>
    <w:lvl w:ilvl="3" w:tplc="0415000F" w:tentative="1">
      <w:start w:val="1"/>
      <w:numFmt w:val="decimal"/>
      <w:lvlText w:val="%4."/>
      <w:lvlJc w:val="left"/>
      <w:pPr>
        <w:ind w:left="3834" w:hanging="360"/>
      </w:pPr>
    </w:lvl>
    <w:lvl w:ilvl="4" w:tplc="04150019" w:tentative="1">
      <w:start w:val="1"/>
      <w:numFmt w:val="lowerLetter"/>
      <w:lvlText w:val="%5."/>
      <w:lvlJc w:val="left"/>
      <w:pPr>
        <w:ind w:left="4554" w:hanging="360"/>
      </w:pPr>
    </w:lvl>
    <w:lvl w:ilvl="5" w:tplc="0415001B" w:tentative="1">
      <w:start w:val="1"/>
      <w:numFmt w:val="lowerRoman"/>
      <w:lvlText w:val="%6."/>
      <w:lvlJc w:val="right"/>
      <w:pPr>
        <w:ind w:left="5274" w:hanging="180"/>
      </w:pPr>
    </w:lvl>
    <w:lvl w:ilvl="6" w:tplc="0415000F" w:tentative="1">
      <w:start w:val="1"/>
      <w:numFmt w:val="decimal"/>
      <w:lvlText w:val="%7."/>
      <w:lvlJc w:val="left"/>
      <w:pPr>
        <w:ind w:left="5994" w:hanging="360"/>
      </w:pPr>
    </w:lvl>
    <w:lvl w:ilvl="7" w:tplc="04150019" w:tentative="1">
      <w:start w:val="1"/>
      <w:numFmt w:val="lowerLetter"/>
      <w:lvlText w:val="%8."/>
      <w:lvlJc w:val="left"/>
      <w:pPr>
        <w:ind w:left="6714" w:hanging="360"/>
      </w:pPr>
    </w:lvl>
    <w:lvl w:ilvl="8" w:tplc="0415001B" w:tentative="1">
      <w:start w:val="1"/>
      <w:numFmt w:val="lowerRoman"/>
      <w:lvlText w:val="%9."/>
      <w:lvlJc w:val="right"/>
      <w:pPr>
        <w:ind w:left="7434" w:hanging="180"/>
      </w:pPr>
    </w:lvl>
  </w:abstractNum>
  <w:abstractNum w:abstractNumId="24" w15:restartNumberingAfterBreak="0">
    <w:nsid w:val="37F86A1E"/>
    <w:multiLevelType w:val="multilevel"/>
    <w:tmpl w:val="C4F0C730"/>
    <w:lvl w:ilvl="0">
      <w:start w:val="8"/>
      <w:numFmt w:val="decimal"/>
      <w:lvlText w:val="%1."/>
      <w:lvlJc w:val="left"/>
      <w:pPr>
        <w:ind w:left="495" w:hanging="495"/>
      </w:pPr>
      <w:rPr>
        <w:rFonts w:hint="default"/>
      </w:rPr>
    </w:lvl>
    <w:lvl w:ilvl="1">
      <w:start w:val="1"/>
      <w:numFmt w:val="decimal"/>
      <w:lvlText w:val="%1.%2."/>
      <w:lvlJc w:val="left"/>
      <w:pPr>
        <w:ind w:left="675" w:hanging="495"/>
      </w:pPr>
      <w:rPr>
        <w:rFonts w:hint="default"/>
        <w:b/>
        <w:bCs/>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15:restartNumberingAfterBreak="0">
    <w:nsid w:val="381D770B"/>
    <w:multiLevelType w:val="hybridMultilevel"/>
    <w:tmpl w:val="7D1074C8"/>
    <w:lvl w:ilvl="0" w:tplc="04150017">
      <w:start w:val="1"/>
      <w:numFmt w:val="lowerLetter"/>
      <w:lvlText w:val="%1)"/>
      <w:lvlJc w:val="left"/>
      <w:pPr>
        <w:ind w:left="2148" w:hanging="360"/>
      </w:pPr>
    </w:lvl>
    <w:lvl w:ilvl="1" w:tplc="F10CEB98">
      <w:numFmt w:val="bullet"/>
      <w:lvlText w:val="–"/>
      <w:lvlJc w:val="left"/>
      <w:pPr>
        <w:ind w:left="3213" w:hanging="705"/>
      </w:pPr>
      <w:rPr>
        <w:rFonts w:ascii="Calibri" w:eastAsiaTheme="minorHAnsi" w:hAnsi="Calibri" w:cs="Calibri" w:hint="default"/>
      </w:rPr>
    </w:lvl>
    <w:lvl w:ilvl="2" w:tplc="BF3E5844">
      <w:numFmt w:val="bullet"/>
      <w:lvlText w:val="-"/>
      <w:lvlJc w:val="left"/>
      <w:pPr>
        <w:ind w:left="3978" w:hanging="570"/>
      </w:pPr>
      <w:rPr>
        <w:rFonts w:ascii="Calibri" w:eastAsiaTheme="minorHAnsi" w:hAnsi="Calibri" w:cs="Calibri" w:hint="default"/>
      </w:r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6" w15:restartNumberingAfterBreak="0">
    <w:nsid w:val="39D02D43"/>
    <w:multiLevelType w:val="multilevel"/>
    <w:tmpl w:val="88FCB71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b/>
        <w:bCs/>
      </w:rPr>
    </w:lvl>
    <w:lvl w:ilvl="2">
      <w:start w:val="1"/>
      <w:numFmt w:val="lowerLetter"/>
      <w:isLgl/>
      <w:lvlText w:val="%3)"/>
      <w:lvlJc w:val="left"/>
      <w:pPr>
        <w:ind w:left="2136" w:hanging="1080"/>
      </w:pPr>
      <w:rPr>
        <w:rFonts w:asciiTheme="minorHAnsi" w:eastAsia="Book Antiqua" w:hAnsiTheme="minorHAnsi" w:cstheme="minorHAnsi"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3192" w:hanging="1440"/>
      </w:pPr>
      <w:rPr>
        <w:rFonts w:hint="default"/>
      </w:rPr>
    </w:lvl>
    <w:lvl w:ilvl="5">
      <w:start w:val="1"/>
      <w:numFmt w:val="decimal"/>
      <w:isLgl/>
      <w:lvlText w:val="%1.%2.%3.%4.%5.%6."/>
      <w:lvlJc w:val="left"/>
      <w:pPr>
        <w:ind w:left="3900" w:hanging="180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956" w:hanging="2160"/>
      </w:pPr>
      <w:rPr>
        <w:rFonts w:hint="default"/>
      </w:rPr>
    </w:lvl>
    <w:lvl w:ilvl="8">
      <w:start w:val="1"/>
      <w:numFmt w:val="decimal"/>
      <w:isLgl/>
      <w:lvlText w:val="%1.%2.%3.%4.%5.%6.%7.%8.%9."/>
      <w:lvlJc w:val="left"/>
      <w:pPr>
        <w:ind w:left="5664" w:hanging="2520"/>
      </w:pPr>
      <w:rPr>
        <w:rFonts w:hint="default"/>
      </w:rPr>
    </w:lvl>
  </w:abstractNum>
  <w:abstractNum w:abstractNumId="27" w15:restartNumberingAfterBreak="0">
    <w:nsid w:val="3E854331"/>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28" w15:restartNumberingAfterBreak="0">
    <w:nsid w:val="445376D6"/>
    <w:multiLevelType w:val="hybridMultilevel"/>
    <w:tmpl w:val="EE828E16"/>
    <w:lvl w:ilvl="0" w:tplc="01848E76">
      <w:start w:val="8"/>
      <w:numFmt w:val="bullet"/>
      <w:lvlText w:val="•"/>
      <w:lvlJc w:val="left"/>
      <w:pPr>
        <w:ind w:left="1065" w:hanging="705"/>
      </w:pPr>
      <w:rPr>
        <w:rFonts w:ascii="Aptos" w:eastAsiaTheme="minorHAnsi" w:hAnsi="Aptos"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5E101CA"/>
    <w:multiLevelType w:val="hybridMultilevel"/>
    <w:tmpl w:val="9790EAF2"/>
    <w:lvl w:ilvl="0" w:tplc="04150011">
      <w:start w:val="1"/>
      <w:numFmt w:val="decimal"/>
      <w:lvlText w:val="%1)"/>
      <w:lvlJc w:val="left"/>
      <w:pPr>
        <w:ind w:left="3054" w:hanging="360"/>
      </w:pPr>
      <w:rPr>
        <w:rFonts w:hint="default"/>
      </w:r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30" w15:restartNumberingAfterBreak="0">
    <w:nsid w:val="514915D5"/>
    <w:multiLevelType w:val="hybridMultilevel"/>
    <w:tmpl w:val="0EDA1E86"/>
    <w:lvl w:ilvl="0" w:tplc="554A892E">
      <w:start w:val="1"/>
      <w:numFmt w:val="decimal"/>
      <w:lvlText w:val="%1)"/>
      <w:lvlJc w:val="left"/>
      <w:pPr>
        <w:ind w:left="1674" w:hanging="360"/>
      </w:pPr>
      <w:rPr>
        <w:rFonts w:hint="default"/>
      </w:rPr>
    </w:lvl>
    <w:lvl w:ilvl="1" w:tplc="04150019" w:tentative="1">
      <w:start w:val="1"/>
      <w:numFmt w:val="lowerLetter"/>
      <w:lvlText w:val="%2."/>
      <w:lvlJc w:val="left"/>
      <w:pPr>
        <w:ind w:left="2394" w:hanging="360"/>
      </w:pPr>
    </w:lvl>
    <w:lvl w:ilvl="2" w:tplc="0415001B" w:tentative="1">
      <w:start w:val="1"/>
      <w:numFmt w:val="lowerRoman"/>
      <w:lvlText w:val="%3."/>
      <w:lvlJc w:val="right"/>
      <w:pPr>
        <w:ind w:left="3114" w:hanging="180"/>
      </w:pPr>
    </w:lvl>
    <w:lvl w:ilvl="3" w:tplc="0415000F" w:tentative="1">
      <w:start w:val="1"/>
      <w:numFmt w:val="decimal"/>
      <w:lvlText w:val="%4."/>
      <w:lvlJc w:val="left"/>
      <w:pPr>
        <w:ind w:left="3834" w:hanging="360"/>
      </w:pPr>
    </w:lvl>
    <w:lvl w:ilvl="4" w:tplc="04150019" w:tentative="1">
      <w:start w:val="1"/>
      <w:numFmt w:val="lowerLetter"/>
      <w:lvlText w:val="%5."/>
      <w:lvlJc w:val="left"/>
      <w:pPr>
        <w:ind w:left="4554" w:hanging="360"/>
      </w:pPr>
    </w:lvl>
    <w:lvl w:ilvl="5" w:tplc="0415001B" w:tentative="1">
      <w:start w:val="1"/>
      <w:numFmt w:val="lowerRoman"/>
      <w:lvlText w:val="%6."/>
      <w:lvlJc w:val="right"/>
      <w:pPr>
        <w:ind w:left="5274" w:hanging="180"/>
      </w:pPr>
    </w:lvl>
    <w:lvl w:ilvl="6" w:tplc="0415000F" w:tentative="1">
      <w:start w:val="1"/>
      <w:numFmt w:val="decimal"/>
      <w:lvlText w:val="%7."/>
      <w:lvlJc w:val="left"/>
      <w:pPr>
        <w:ind w:left="5994" w:hanging="360"/>
      </w:pPr>
    </w:lvl>
    <w:lvl w:ilvl="7" w:tplc="04150019" w:tentative="1">
      <w:start w:val="1"/>
      <w:numFmt w:val="lowerLetter"/>
      <w:lvlText w:val="%8."/>
      <w:lvlJc w:val="left"/>
      <w:pPr>
        <w:ind w:left="6714" w:hanging="360"/>
      </w:pPr>
    </w:lvl>
    <w:lvl w:ilvl="8" w:tplc="0415001B" w:tentative="1">
      <w:start w:val="1"/>
      <w:numFmt w:val="lowerRoman"/>
      <w:lvlText w:val="%9."/>
      <w:lvlJc w:val="right"/>
      <w:pPr>
        <w:ind w:left="7434" w:hanging="180"/>
      </w:pPr>
    </w:lvl>
  </w:abstractNum>
  <w:abstractNum w:abstractNumId="31" w15:restartNumberingAfterBreak="0">
    <w:nsid w:val="524B3C5C"/>
    <w:multiLevelType w:val="multilevel"/>
    <w:tmpl w:val="04161B82"/>
    <w:lvl w:ilvl="0">
      <w:start w:val="6"/>
      <w:numFmt w:val="decimal"/>
      <w:lvlText w:val="%1."/>
      <w:lvlJc w:val="left"/>
      <w:pPr>
        <w:ind w:left="765" w:hanging="765"/>
      </w:pPr>
      <w:rPr>
        <w:rFonts w:hint="default"/>
      </w:rPr>
    </w:lvl>
    <w:lvl w:ilvl="1">
      <w:start w:val="1"/>
      <w:numFmt w:val="decimal"/>
      <w:lvlText w:val="%1.%2."/>
      <w:lvlJc w:val="left"/>
      <w:pPr>
        <w:ind w:left="1477" w:hanging="765"/>
      </w:pPr>
      <w:rPr>
        <w:rFonts w:hint="default"/>
        <w:b/>
        <w:bCs/>
      </w:rPr>
    </w:lvl>
    <w:lvl w:ilvl="2">
      <w:start w:val="12"/>
      <w:numFmt w:val="decimal"/>
      <w:lvlText w:val="%1.%2.%3."/>
      <w:lvlJc w:val="left"/>
      <w:pPr>
        <w:ind w:left="2189" w:hanging="765"/>
      </w:pPr>
      <w:rPr>
        <w:rFonts w:hint="default"/>
      </w:rPr>
    </w:lvl>
    <w:lvl w:ilvl="3">
      <w:start w:val="1"/>
      <w:numFmt w:val="decimal"/>
      <w:lvlText w:val="%1.%2.%3.%4."/>
      <w:lvlJc w:val="left"/>
      <w:pPr>
        <w:ind w:left="2042" w:hanging="765"/>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32" w15:restartNumberingAfterBreak="0">
    <w:nsid w:val="52B81EFF"/>
    <w:multiLevelType w:val="hybridMultilevel"/>
    <w:tmpl w:val="456EF334"/>
    <w:lvl w:ilvl="0" w:tplc="9516F7CE">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CB70C7"/>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34" w15:restartNumberingAfterBreak="0">
    <w:nsid w:val="5B7572C3"/>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35" w15:restartNumberingAfterBreak="0">
    <w:nsid w:val="5D095A08"/>
    <w:multiLevelType w:val="hybridMultilevel"/>
    <w:tmpl w:val="7414AA9C"/>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619017ED"/>
    <w:multiLevelType w:val="hybridMultilevel"/>
    <w:tmpl w:val="9828C8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AE69FB"/>
    <w:multiLevelType w:val="multilevel"/>
    <w:tmpl w:val="81925D90"/>
    <w:lvl w:ilvl="0">
      <w:start w:val="17"/>
      <w:numFmt w:val="decimal"/>
      <w:lvlText w:val="%1."/>
      <w:lvlJc w:val="left"/>
      <w:pPr>
        <w:ind w:left="600" w:hanging="600"/>
      </w:pPr>
      <w:rPr>
        <w:rFonts w:hint="default"/>
        <w:i w:val="0"/>
      </w:rPr>
    </w:lvl>
    <w:lvl w:ilvl="1">
      <w:start w:val="2"/>
      <w:numFmt w:val="decimal"/>
      <w:lvlText w:val="%1.%2."/>
      <w:lvlJc w:val="left"/>
      <w:pPr>
        <w:ind w:left="1314" w:hanging="600"/>
      </w:pPr>
      <w:rPr>
        <w:rFonts w:hint="default"/>
        <w:i w:val="0"/>
      </w:rPr>
    </w:lvl>
    <w:lvl w:ilvl="2">
      <w:start w:val="1"/>
      <w:numFmt w:val="decimal"/>
      <w:lvlText w:val="%1.%2.%3."/>
      <w:lvlJc w:val="left"/>
      <w:pPr>
        <w:ind w:left="2148" w:hanging="720"/>
      </w:pPr>
      <w:rPr>
        <w:rFonts w:hint="default"/>
        <w:b/>
        <w:bCs/>
        <w:i w:val="0"/>
      </w:rPr>
    </w:lvl>
    <w:lvl w:ilvl="3">
      <w:start w:val="1"/>
      <w:numFmt w:val="decimal"/>
      <w:lvlText w:val="%1.%2.%3.%4."/>
      <w:lvlJc w:val="left"/>
      <w:pPr>
        <w:ind w:left="2862" w:hanging="720"/>
      </w:pPr>
      <w:rPr>
        <w:rFonts w:hint="default"/>
        <w:i w:val="0"/>
      </w:rPr>
    </w:lvl>
    <w:lvl w:ilvl="4">
      <w:start w:val="1"/>
      <w:numFmt w:val="decimal"/>
      <w:lvlText w:val="%1.%2.%3.%4.%5."/>
      <w:lvlJc w:val="left"/>
      <w:pPr>
        <w:ind w:left="3936" w:hanging="1080"/>
      </w:pPr>
      <w:rPr>
        <w:rFonts w:hint="default"/>
        <w:i w:val="0"/>
      </w:rPr>
    </w:lvl>
    <w:lvl w:ilvl="5">
      <w:start w:val="1"/>
      <w:numFmt w:val="decimal"/>
      <w:lvlText w:val="%1.%2.%3.%4.%5.%6."/>
      <w:lvlJc w:val="left"/>
      <w:pPr>
        <w:ind w:left="4650" w:hanging="1080"/>
      </w:pPr>
      <w:rPr>
        <w:rFonts w:hint="default"/>
        <w:i w:val="0"/>
      </w:rPr>
    </w:lvl>
    <w:lvl w:ilvl="6">
      <w:start w:val="1"/>
      <w:numFmt w:val="decimal"/>
      <w:lvlText w:val="%1.%2.%3.%4.%5.%6.%7."/>
      <w:lvlJc w:val="left"/>
      <w:pPr>
        <w:ind w:left="5724" w:hanging="1440"/>
      </w:pPr>
      <w:rPr>
        <w:rFonts w:hint="default"/>
        <w:i w:val="0"/>
      </w:rPr>
    </w:lvl>
    <w:lvl w:ilvl="7">
      <w:start w:val="1"/>
      <w:numFmt w:val="decimal"/>
      <w:lvlText w:val="%1.%2.%3.%4.%5.%6.%7.%8."/>
      <w:lvlJc w:val="left"/>
      <w:pPr>
        <w:ind w:left="6438" w:hanging="1440"/>
      </w:pPr>
      <w:rPr>
        <w:rFonts w:hint="default"/>
        <w:i w:val="0"/>
      </w:rPr>
    </w:lvl>
    <w:lvl w:ilvl="8">
      <w:start w:val="1"/>
      <w:numFmt w:val="decimal"/>
      <w:lvlText w:val="%1.%2.%3.%4.%5.%6.%7.%8.%9."/>
      <w:lvlJc w:val="left"/>
      <w:pPr>
        <w:ind w:left="7512" w:hanging="1800"/>
      </w:pPr>
      <w:rPr>
        <w:rFonts w:hint="default"/>
        <w:i w:val="0"/>
      </w:rPr>
    </w:lvl>
  </w:abstractNum>
  <w:abstractNum w:abstractNumId="38" w15:restartNumberingAfterBreak="0">
    <w:nsid w:val="6553674D"/>
    <w:multiLevelType w:val="multilevel"/>
    <w:tmpl w:val="070CACD0"/>
    <w:lvl w:ilvl="0">
      <w:start w:val="6"/>
      <w:numFmt w:val="decimal"/>
      <w:lvlText w:val="%1"/>
      <w:lvlJc w:val="left"/>
      <w:pPr>
        <w:ind w:left="600" w:hanging="600"/>
      </w:pPr>
      <w:rPr>
        <w:rFonts w:cstheme="minorHAnsi" w:hint="default"/>
        <w:b/>
      </w:rPr>
    </w:lvl>
    <w:lvl w:ilvl="1">
      <w:start w:val="1"/>
      <w:numFmt w:val="decimal"/>
      <w:lvlText w:val="%1.%2"/>
      <w:lvlJc w:val="left"/>
      <w:pPr>
        <w:ind w:left="1072" w:hanging="600"/>
      </w:pPr>
      <w:rPr>
        <w:rFonts w:cstheme="minorHAnsi" w:hint="default"/>
        <w:b/>
      </w:rPr>
    </w:lvl>
    <w:lvl w:ilvl="2">
      <w:start w:val="4"/>
      <w:numFmt w:val="decimal"/>
      <w:lvlText w:val="%1.%2.%3"/>
      <w:lvlJc w:val="left"/>
      <w:pPr>
        <w:ind w:left="1664" w:hanging="720"/>
      </w:pPr>
      <w:rPr>
        <w:rFonts w:cstheme="minorHAnsi" w:hint="default"/>
        <w:b/>
      </w:rPr>
    </w:lvl>
    <w:lvl w:ilvl="3">
      <w:start w:val="1"/>
      <w:numFmt w:val="decimal"/>
      <w:lvlText w:val="%1.%2.%3.%4"/>
      <w:lvlJc w:val="left"/>
      <w:pPr>
        <w:ind w:left="2136" w:hanging="720"/>
      </w:pPr>
      <w:rPr>
        <w:rFonts w:cstheme="minorHAnsi" w:hint="default"/>
        <w:b/>
        <w:strike w:val="0"/>
      </w:rPr>
    </w:lvl>
    <w:lvl w:ilvl="4">
      <w:start w:val="1"/>
      <w:numFmt w:val="decimal"/>
      <w:lvlText w:val="%1.%2.%3.%4.%5"/>
      <w:lvlJc w:val="left"/>
      <w:pPr>
        <w:ind w:left="2968" w:hanging="1080"/>
      </w:pPr>
      <w:rPr>
        <w:rFonts w:cstheme="minorHAnsi" w:hint="default"/>
        <w:b/>
      </w:rPr>
    </w:lvl>
    <w:lvl w:ilvl="5">
      <w:start w:val="1"/>
      <w:numFmt w:val="decimal"/>
      <w:lvlText w:val="%1.%2.%3.%4.%5.%6"/>
      <w:lvlJc w:val="left"/>
      <w:pPr>
        <w:ind w:left="3440" w:hanging="1080"/>
      </w:pPr>
      <w:rPr>
        <w:rFonts w:cstheme="minorHAnsi" w:hint="default"/>
        <w:b/>
      </w:rPr>
    </w:lvl>
    <w:lvl w:ilvl="6">
      <w:start w:val="1"/>
      <w:numFmt w:val="decimal"/>
      <w:lvlText w:val="%1.%2.%3.%4.%5.%6.%7"/>
      <w:lvlJc w:val="left"/>
      <w:pPr>
        <w:ind w:left="4272" w:hanging="1440"/>
      </w:pPr>
      <w:rPr>
        <w:rFonts w:cstheme="minorHAnsi" w:hint="default"/>
        <w:b/>
      </w:rPr>
    </w:lvl>
    <w:lvl w:ilvl="7">
      <w:start w:val="1"/>
      <w:numFmt w:val="decimal"/>
      <w:lvlText w:val="%1.%2.%3.%4.%5.%6.%7.%8"/>
      <w:lvlJc w:val="left"/>
      <w:pPr>
        <w:ind w:left="4744" w:hanging="1440"/>
      </w:pPr>
      <w:rPr>
        <w:rFonts w:cstheme="minorHAnsi" w:hint="default"/>
        <w:b/>
      </w:rPr>
    </w:lvl>
    <w:lvl w:ilvl="8">
      <w:start w:val="1"/>
      <w:numFmt w:val="decimal"/>
      <w:lvlText w:val="%1.%2.%3.%4.%5.%6.%7.%8.%9"/>
      <w:lvlJc w:val="left"/>
      <w:pPr>
        <w:ind w:left="5216" w:hanging="1440"/>
      </w:pPr>
      <w:rPr>
        <w:rFonts w:cstheme="minorHAnsi" w:hint="default"/>
        <w:b/>
      </w:rPr>
    </w:lvl>
  </w:abstractNum>
  <w:abstractNum w:abstractNumId="39" w15:restartNumberingAfterBreak="0">
    <w:nsid w:val="662028B2"/>
    <w:multiLevelType w:val="hybridMultilevel"/>
    <w:tmpl w:val="DB54DCEE"/>
    <w:lvl w:ilvl="0" w:tplc="04150001">
      <w:start w:val="1"/>
      <w:numFmt w:val="bullet"/>
      <w:lvlText w:val=""/>
      <w:lvlJc w:val="left"/>
      <w:pPr>
        <w:ind w:left="1785" w:hanging="360"/>
      </w:pPr>
      <w:rPr>
        <w:rFonts w:ascii="Symbol" w:hAnsi="Symbol"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40" w15:restartNumberingAfterBreak="0">
    <w:nsid w:val="6B50210E"/>
    <w:multiLevelType w:val="hybridMultilevel"/>
    <w:tmpl w:val="1DD84A5A"/>
    <w:lvl w:ilvl="0" w:tplc="B3B843F0">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023003"/>
    <w:multiLevelType w:val="hybridMultilevel"/>
    <w:tmpl w:val="34C275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DE0517"/>
    <w:multiLevelType w:val="hybridMultilevel"/>
    <w:tmpl w:val="3184E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233D93"/>
    <w:multiLevelType w:val="hybridMultilevel"/>
    <w:tmpl w:val="A2705040"/>
    <w:lvl w:ilvl="0" w:tplc="2E0278C6">
      <w:start w:val="1"/>
      <w:numFmt w:val="decimal"/>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44" w15:restartNumberingAfterBreak="0">
    <w:nsid w:val="784C5E14"/>
    <w:multiLevelType w:val="hybridMultilevel"/>
    <w:tmpl w:val="008EACB8"/>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15:restartNumberingAfterBreak="0">
    <w:nsid w:val="7B071585"/>
    <w:multiLevelType w:val="hybridMultilevel"/>
    <w:tmpl w:val="F0B60A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C0332B"/>
    <w:multiLevelType w:val="multilevel"/>
    <w:tmpl w:val="78C47652"/>
    <w:lvl w:ilvl="0">
      <w:start w:val="18"/>
      <w:numFmt w:val="decimal"/>
      <w:lvlText w:val="%1."/>
      <w:lvlJc w:val="left"/>
      <w:pPr>
        <w:ind w:left="435" w:hanging="435"/>
      </w:pPr>
      <w:rPr>
        <w:rFonts w:hint="default"/>
      </w:rPr>
    </w:lvl>
    <w:lvl w:ilvl="1">
      <w:start w:val="1"/>
      <w:numFmt w:val="decimal"/>
      <w:lvlText w:val="%1.%2."/>
      <w:lvlJc w:val="left"/>
      <w:pPr>
        <w:ind w:left="2109" w:hanging="435"/>
      </w:pPr>
      <w:rPr>
        <w:rFonts w:hint="default"/>
      </w:rPr>
    </w:lvl>
    <w:lvl w:ilvl="2">
      <w:start w:val="1"/>
      <w:numFmt w:val="decimal"/>
      <w:lvlText w:val="%1.%2.%3."/>
      <w:lvlJc w:val="left"/>
      <w:pPr>
        <w:ind w:left="4068" w:hanging="720"/>
      </w:pPr>
      <w:rPr>
        <w:rFonts w:hint="default"/>
      </w:rPr>
    </w:lvl>
    <w:lvl w:ilvl="3">
      <w:start w:val="1"/>
      <w:numFmt w:val="decimal"/>
      <w:lvlText w:val="%1.%2.%3.%4."/>
      <w:lvlJc w:val="left"/>
      <w:pPr>
        <w:ind w:left="5742" w:hanging="720"/>
      </w:pPr>
      <w:rPr>
        <w:rFonts w:hint="default"/>
      </w:rPr>
    </w:lvl>
    <w:lvl w:ilvl="4">
      <w:start w:val="1"/>
      <w:numFmt w:val="decimal"/>
      <w:lvlText w:val="%1.%2.%3.%4.%5."/>
      <w:lvlJc w:val="left"/>
      <w:pPr>
        <w:ind w:left="7776" w:hanging="1080"/>
      </w:pPr>
      <w:rPr>
        <w:rFonts w:hint="default"/>
      </w:rPr>
    </w:lvl>
    <w:lvl w:ilvl="5">
      <w:start w:val="1"/>
      <w:numFmt w:val="decimal"/>
      <w:lvlText w:val="%1.%2.%3.%4.%5.%6."/>
      <w:lvlJc w:val="left"/>
      <w:pPr>
        <w:ind w:left="9450" w:hanging="1080"/>
      </w:pPr>
      <w:rPr>
        <w:rFonts w:hint="default"/>
      </w:rPr>
    </w:lvl>
    <w:lvl w:ilvl="6">
      <w:start w:val="1"/>
      <w:numFmt w:val="decimal"/>
      <w:lvlText w:val="%1.%2.%3.%4.%5.%6.%7."/>
      <w:lvlJc w:val="left"/>
      <w:pPr>
        <w:ind w:left="11484" w:hanging="1440"/>
      </w:pPr>
      <w:rPr>
        <w:rFonts w:hint="default"/>
      </w:rPr>
    </w:lvl>
    <w:lvl w:ilvl="7">
      <w:start w:val="1"/>
      <w:numFmt w:val="decimal"/>
      <w:lvlText w:val="%1.%2.%3.%4.%5.%6.%7.%8."/>
      <w:lvlJc w:val="left"/>
      <w:pPr>
        <w:ind w:left="13158" w:hanging="1440"/>
      </w:pPr>
      <w:rPr>
        <w:rFonts w:hint="default"/>
      </w:rPr>
    </w:lvl>
    <w:lvl w:ilvl="8">
      <w:start w:val="1"/>
      <w:numFmt w:val="decimal"/>
      <w:lvlText w:val="%1.%2.%3.%4.%5.%6.%7.%8.%9."/>
      <w:lvlJc w:val="left"/>
      <w:pPr>
        <w:ind w:left="15192" w:hanging="1800"/>
      </w:pPr>
      <w:rPr>
        <w:rFonts w:hint="default"/>
      </w:rPr>
    </w:lvl>
  </w:abstractNum>
  <w:num w:numId="1" w16cid:durableId="468937525">
    <w:abstractNumId w:val="26"/>
  </w:num>
  <w:num w:numId="2" w16cid:durableId="786699110">
    <w:abstractNumId w:val="35"/>
  </w:num>
  <w:num w:numId="3" w16cid:durableId="23094702">
    <w:abstractNumId w:val="25"/>
  </w:num>
  <w:num w:numId="4" w16cid:durableId="2089841635">
    <w:abstractNumId w:val="7"/>
  </w:num>
  <w:num w:numId="5" w16cid:durableId="1304853923">
    <w:abstractNumId w:val="21"/>
  </w:num>
  <w:num w:numId="6" w16cid:durableId="583346228">
    <w:abstractNumId w:val="42"/>
  </w:num>
  <w:num w:numId="7" w16cid:durableId="1550651105">
    <w:abstractNumId w:val="24"/>
  </w:num>
  <w:num w:numId="8" w16cid:durableId="1858150017">
    <w:abstractNumId w:val="45"/>
  </w:num>
  <w:num w:numId="9" w16cid:durableId="658851858">
    <w:abstractNumId w:val="11"/>
  </w:num>
  <w:num w:numId="10" w16cid:durableId="1834838068">
    <w:abstractNumId w:val="5"/>
  </w:num>
  <w:num w:numId="11" w16cid:durableId="1693796414">
    <w:abstractNumId w:val="43"/>
  </w:num>
  <w:num w:numId="12" w16cid:durableId="100733680">
    <w:abstractNumId w:val="2"/>
  </w:num>
  <w:num w:numId="13" w16cid:durableId="1063138525">
    <w:abstractNumId w:val="41"/>
  </w:num>
  <w:num w:numId="14" w16cid:durableId="489717587">
    <w:abstractNumId w:val="17"/>
  </w:num>
  <w:num w:numId="15" w16cid:durableId="1709141556">
    <w:abstractNumId w:val="29"/>
  </w:num>
  <w:num w:numId="16" w16cid:durableId="2115664516">
    <w:abstractNumId w:val="40"/>
  </w:num>
  <w:num w:numId="17" w16cid:durableId="559245359">
    <w:abstractNumId w:val="36"/>
  </w:num>
  <w:num w:numId="18" w16cid:durableId="2017534487">
    <w:abstractNumId w:val="0"/>
  </w:num>
  <w:num w:numId="19" w16cid:durableId="629822949">
    <w:abstractNumId w:val="32"/>
  </w:num>
  <w:num w:numId="20" w16cid:durableId="736131367">
    <w:abstractNumId w:val="12"/>
  </w:num>
  <w:num w:numId="21" w16cid:durableId="719014690">
    <w:abstractNumId w:val="20"/>
  </w:num>
  <w:num w:numId="22" w16cid:durableId="979387354">
    <w:abstractNumId w:val="4"/>
  </w:num>
  <w:num w:numId="23" w16cid:durableId="1636716322">
    <w:abstractNumId w:val="10"/>
  </w:num>
  <w:num w:numId="24" w16cid:durableId="1919511676">
    <w:abstractNumId w:val="30"/>
  </w:num>
  <w:num w:numId="25" w16cid:durableId="1739088721">
    <w:abstractNumId w:val="23"/>
  </w:num>
  <w:num w:numId="26" w16cid:durableId="1976639594">
    <w:abstractNumId w:val="8"/>
  </w:num>
  <w:num w:numId="27" w16cid:durableId="1848251180">
    <w:abstractNumId w:val="28"/>
  </w:num>
  <w:num w:numId="28" w16cid:durableId="1127234086">
    <w:abstractNumId w:val="1"/>
  </w:num>
  <w:num w:numId="29" w16cid:durableId="500243659">
    <w:abstractNumId w:val="1"/>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0" w16cid:durableId="1218740109">
    <w:abstractNumId w:val="14"/>
  </w:num>
  <w:num w:numId="31" w16cid:durableId="1048728101">
    <w:abstractNumId w:val="38"/>
  </w:num>
  <w:num w:numId="32" w16cid:durableId="1876309512">
    <w:abstractNumId w:val="31"/>
  </w:num>
  <w:num w:numId="33" w16cid:durableId="800655437">
    <w:abstractNumId w:val="37"/>
  </w:num>
  <w:num w:numId="34" w16cid:durableId="879708199">
    <w:abstractNumId w:val="18"/>
  </w:num>
  <w:num w:numId="35" w16cid:durableId="1506627714">
    <w:abstractNumId w:val="46"/>
  </w:num>
  <w:num w:numId="36" w16cid:durableId="27606402">
    <w:abstractNumId w:val="39"/>
  </w:num>
  <w:num w:numId="37" w16cid:durableId="1481995330">
    <w:abstractNumId w:val="6"/>
  </w:num>
  <w:num w:numId="38" w16cid:durableId="1998142339">
    <w:abstractNumId w:val="44"/>
  </w:num>
  <w:num w:numId="39" w16cid:durableId="760375884">
    <w:abstractNumId w:val="27"/>
  </w:num>
  <w:num w:numId="40" w16cid:durableId="701325008">
    <w:abstractNumId w:val="15"/>
  </w:num>
  <w:num w:numId="41" w16cid:durableId="1843741025">
    <w:abstractNumId w:val="16"/>
  </w:num>
  <w:num w:numId="42" w16cid:durableId="880821944">
    <w:abstractNumId w:val="19"/>
  </w:num>
  <w:num w:numId="43" w16cid:durableId="261112841">
    <w:abstractNumId w:val="9"/>
  </w:num>
  <w:num w:numId="44" w16cid:durableId="304359142">
    <w:abstractNumId w:val="33"/>
  </w:num>
  <w:num w:numId="45" w16cid:durableId="1093235362">
    <w:abstractNumId w:val="3"/>
  </w:num>
  <w:num w:numId="46" w16cid:durableId="1572814147">
    <w:abstractNumId w:val="34"/>
  </w:num>
  <w:num w:numId="47" w16cid:durableId="1645282543">
    <w:abstractNumId w:val="13"/>
  </w:num>
  <w:num w:numId="48" w16cid:durableId="13429299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2691"/>
    <w:rsid w:val="000845C3"/>
    <w:rsid w:val="00085D4A"/>
    <w:rsid w:val="000A480D"/>
    <w:rsid w:val="000E08C2"/>
    <w:rsid w:val="000E2DB4"/>
    <w:rsid w:val="00110F31"/>
    <w:rsid w:val="00143A30"/>
    <w:rsid w:val="00155008"/>
    <w:rsid w:val="00160291"/>
    <w:rsid w:val="001A654C"/>
    <w:rsid w:val="00201621"/>
    <w:rsid w:val="00207B92"/>
    <w:rsid w:val="00225A11"/>
    <w:rsid w:val="002644B0"/>
    <w:rsid w:val="00286629"/>
    <w:rsid w:val="002A00A8"/>
    <w:rsid w:val="003043AF"/>
    <w:rsid w:val="00365C1C"/>
    <w:rsid w:val="003B588C"/>
    <w:rsid w:val="003C0400"/>
    <w:rsid w:val="003E6F34"/>
    <w:rsid w:val="0047261B"/>
    <w:rsid w:val="004C5FCA"/>
    <w:rsid w:val="004D240D"/>
    <w:rsid w:val="00504BFA"/>
    <w:rsid w:val="00570D25"/>
    <w:rsid w:val="005A3134"/>
    <w:rsid w:val="005E09F2"/>
    <w:rsid w:val="005E481C"/>
    <w:rsid w:val="00650F77"/>
    <w:rsid w:val="00652484"/>
    <w:rsid w:val="00660320"/>
    <w:rsid w:val="006735C6"/>
    <w:rsid w:val="006940EB"/>
    <w:rsid w:val="00694115"/>
    <w:rsid w:val="00695D7C"/>
    <w:rsid w:val="006B2226"/>
    <w:rsid w:val="00704E48"/>
    <w:rsid w:val="00772815"/>
    <w:rsid w:val="00790D3D"/>
    <w:rsid w:val="00794B09"/>
    <w:rsid w:val="007A2C0E"/>
    <w:rsid w:val="007B1F16"/>
    <w:rsid w:val="007B4F8A"/>
    <w:rsid w:val="00821C2C"/>
    <w:rsid w:val="008560F0"/>
    <w:rsid w:val="00884847"/>
    <w:rsid w:val="008B243B"/>
    <w:rsid w:val="0091549F"/>
    <w:rsid w:val="009440E9"/>
    <w:rsid w:val="00950771"/>
    <w:rsid w:val="00960DC6"/>
    <w:rsid w:val="009A7C0A"/>
    <w:rsid w:val="009D2BAA"/>
    <w:rsid w:val="009D7F40"/>
    <w:rsid w:val="009E2A36"/>
    <w:rsid w:val="00A07C29"/>
    <w:rsid w:val="00A44833"/>
    <w:rsid w:val="00A91F93"/>
    <w:rsid w:val="00AA55B4"/>
    <w:rsid w:val="00AB2691"/>
    <w:rsid w:val="00AC4EED"/>
    <w:rsid w:val="00AE4A15"/>
    <w:rsid w:val="00B055D7"/>
    <w:rsid w:val="00B27DFE"/>
    <w:rsid w:val="00BD7C2C"/>
    <w:rsid w:val="00BE0EA6"/>
    <w:rsid w:val="00BF099E"/>
    <w:rsid w:val="00C3093D"/>
    <w:rsid w:val="00C339C0"/>
    <w:rsid w:val="00CB005D"/>
    <w:rsid w:val="00CB1060"/>
    <w:rsid w:val="00CE2D70"/>
    <w:rsid w:val="00D02089"/>
    <w:rsid w:val="00D263AA"/>
    <w:rsid w:val="00D30E8E"/>
    <w:rsid w:val="00DB58AA"/>
    <w:rsid w:val="00DE6E50"/>
    <w:rsid w:val="00E955B3"/>
    <w:rsid w:val="00EC5DF7"/>
    <w:rsid w:val="00EE5937"/>
    <w:rsid w:val="00EE635F"/>
    <w:rsid w:val="00F058D9"/>
    <w:rsid w:val="00F07689"/>
    <w:rsid w:val="00F36927"/>
    <w:rsid w:val="00F473F9"/>
    <w:rsid w:val="00F6210E"/>
    <w:rsid w:val="00F90BD7"/>
    <w:rsid w:val="00FB499F"/>
    <w:rsid w:val="00FD1D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95F67"/>
  <w15:docId w15:val="{5924391A-9CF3-441C-B1F8-90CD1868A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2691"/>
  </w:style>
  <w:style w:type="paragraph" w:styleId="Nagwek1">
    <w:name w:val="heading 1"/>
    <w:basedOn w:val="Normalny"/>
    <w:next w:val="Normalny"/>
    <w:link w:val="Nagwek1Znak"/>
    <w:qFormat/>
    <w:rsid w:val="00AB2691"/>
    <w:pPr>
      <w:keepNext/>
      <w:tabs>
        <w:tab w:val="num" w:pos="0"/>
      </w:tabs>
      <w:spacing w:after="0" w:line="240" w:lineRule="auto"/>
      <w:ind w:left="60"/>
      <w:outlineLvl w:val="0"/>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
    <w:semiHidden/>
    <w:unhideWhenUsed/>
    <w:qFormat/>
    <w:rsid w:val="00AB269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2691"/>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
    <w:semiHidden/>
    <w:rsid w:val="00AB2691"/>
    <w:rPr>
      <w:rFonts w:asciiTheme="majorHAnsi" w:eastAsiaTheme="majorEastAsia" w:hAnsiTheme="majorHAnsi" w:cstheme="majorBidi"/>
      <w:color w:val="243F60" w:themeColor="accent1" w:themeShade="7F"/>
      <w:sz w:val="24"/>
      <w:szCs w:val="24"/>
    </w:rPr>
  </w:style>
  <w:style w:type="character" w:styleId="Hipercze">
    <w:name w:val="Hyperlink"/>
    <w:basedOn w:val="Domylnaczcionkaakapitu"/>
    <w:rsid w:val="00AB2691"/>
    <w:rPr>
      <w:color w:val="0066CC"/>
      <w:u w:val="single"/>
    </w:rPr>
  </w:style>
  <w:style w:type="paragraph" w:styleId="Stopka">
    <w:name w:val="footer"/>
    <w:basedOn w:val="Normalny"/>
    <w:link w:val="StopkaZnak"/>
    <w:uiPriority w:val="99"/>
    <w:unhideWhenUsed/>
    <w:rsid w:val="00AB26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2691"/>
  </w:style>
  <w:style w:type="paragraph" w:styleId="Bezodstpw">
    <w:name w:val="No Spacing"/>
    <w:uiPriority w:val="99"/>
    <w:qFormat/>
    <w:rsid w:val="00AB2691"/>
    <w:pPr>
      <w:spacing w:after="0" w:line="240" w:lineRule="auto"/>
    </w:p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AB2691"/>
    <w:pPr>
      <w:ind w:left="720"/>
      <w:contextualSpacing/>
    </w:pPr>
  </w:style>
  <w:style w:type="paragraph" w:styleId="Tekstdymka">
    <w:name w:val="Balloon Text"/>
    <w:basedOn w:val="Normalny"/>
    <w:link w:val="TekstdymkaZnak"/>
    <w:uiPriority w:val="99"/>
    <w:semiHidden/>
    <w:unhideWhenUsed/>
    <w:rsid w:val="00AB269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2691"/>
    <w:rPr>
      <w:rFonts w:ascii="Tahoma" w:hAnsi="Tahoma" w:cs="Tahoma"/>
      <w:sz w:val="16"/>
      <w:szCs w:val="16"/>
    </w:rPr>
  </w:style>
  <w:style w:type="paragraph" w:styleId="Nagwek">
    <w:name w:val="header"/>
    <w:basedOn w:val="Normalny"/>
    <w:link w:val="NagwekZnak"/>
    <w:uiPriority w:val="99"/>
    <w:unhideWhenUsed/>
    <w:rsid w:val="00AB26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2691"/>
  </w:style>
  <w:style w:type="paragraph" w:customStyle="1" w:styleId="Default">
    <w:name w:val="Default"/>
    <w:rsid w:val="00AB2691"/>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 w:type="character" w:styleId="Wyrnienieintensywne">
    <w:name w:val="Intense Emphasis"/>
    <w:basedOn w:val="Domylnaczcionkaakapitu"/>
    <w:uiPriority w:val="21"/>
    <w:qFormat/>
    <w:rsid w:val="00AB2691"/>
    <w:rPr>
      <w:i/>
      <w:iCs/>
      <w:color w:val="365F91" w:themeColor="accent1" w:themeShade="BF"/>
    </w:r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AB2691"/>
  </w:style>
  <w:style w:type="table" w:styleId="Tabela-Siatka">
    <w:name w:val="Table Grid"/>
    <w:basedOn w:val="Standardowy"/>
    <w:uiPriority w:val="39"/>
    <w:rsid w:val="00AB269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B2691"/>
    <w:rPr>
      <w:sz w:val="16"/>
      <w:szCs w:val="16"/>
    </w:rPr>
  </w:style>
  <w:style w:type="paragraph" w:styleId="Tekstkomentarza">
    <w:name w:val="annotation text"/>
    <w:basedOn w:val="Normalny"/>
    <w:link w:val="TekstkomentarzaZnak"/>
    <w:uiPriority w:val="99"/>
    <w:unhideWhenUsed/>
    <w:rsid w:val="00AB2691"/>
    <w:pPr>
      <w:spacing w:line="240" w:lineRule="auto"/>
    </w:pPr>
    <w:rPr>
      <w:sz w:val="20"/>
      <w:szCs w:val="20"/>
    </w:rPr>
  </w:style>
  <w:style w:type="character" w:customStyle="1" w:styleId="TekstkomentarzaZnak">
    <w:name w:val="Tekst komentarza Znak"/>
    <w:basedOn w:val="Domylnaczcionkaakapitu"/>
    <w:link w:val="Tekstkomentarza"/>
    <w:uiPriority w:val="99"/>
    <w:rsid w:val="00AB2691"/>
    <w:rPr>
      <w:sz w:val="20"/>
      <w:szCs w:val="20"/>
    </w:rPr>
  </w:style>
  <w:style w:type="paragraph" w:styleId="Tematkomentarza">
    <w:name w:val="annotation subject"/>
    <w:basedOn w:val="Tekstkomentarza"/>
    <w:next w:val="Tekstkomentarza"/>
    <w:link w:val="TematkomentarzaZnak"/>
    <w:uiPriority w:val="99"/>
    <w:semiHidden/>
    <w:unhideWhenUsed/>
    <w:rsid w:val="00AB2691"/>
    <w:rPr>
      <w:b/>
      <w:bCs/>
    </w:rPr>
  </w:style>
  <w:style w:type="character" w:customStyle="1" w:styleId="TematkomentarzaZnak">
    <w:name w:val="Temat komentarza Znak"/>
    <w:basedOn w:val="TekstkomentarzaZnak"/>
    <w:link w:val="Tematkomentarza"/>
    <w:uiPriority w:val="99"/>
    <w:semiHidden/>
    <w:rsid w:val="00AB2691"/>
    <w:rPr>
      <w:b/>
      <w:bCs/>
      <w:sz w:val="20"/>
      <w:szCs w:val="20"/>
    </w:rPr>
  </w:style>
  <w:style w:type="character" w:customStyle="1" w:styleId="Nierozpoznanawzmianka1">
    <w:name w:val="Nierozpoznana wzmianka1"/>
    <w:basedOn w:val="Domylnaczcionkaakapitu"/>
    <w:uiPriority w:val="99"/>
    <w:semiHidden/>
    <w:unhideWhenUsed/>
    <w:rsid w:val="00AB2691"/>
    <w:rPr>
      <w:color w:val="605E5C"/>
      <w:shd w:val="clear" w:color="auto" w:fill="E1DFDD"/>
    </w:rPr>
  </w:style>
  <w:style w:type="paragraph" w:customStyle="1" w:styleId="Bezodstpw1">
    <w:name w:val="Bez odstępów1"/>
    <w:qFormat/>
    <w:rsid w:val="00AB2691"/>
    <w:pPr>
      <w:spacing w:after="0" w:line="240" w:lineRule="auto"/>
      <w:jc w:val="both"/>
    </w:pPr>
    <w:rPr>
      <w:rFonts w:ascii="Times New Roman" w:eastAsia="Times New Roman" w:hAnsi="Times New Roman" w:cs="Times New Roman"/>
      <w:sz w:val="24"/>
    </w:rPr>
  </w:style>
  <w:style w:type="character" w:customStyle="1" w:styleId="Nierozpoznanawzmianka2">
    <w:name w:val="Nierozpoznana wzmianka2"/>
    <w:basedOn w:val="Domylnaczcionkaakapitu"/>
    <w:uiPriority w:val="99"/>
    <w:semiHidden/>
    <w:unhideWhenUsed/>
    <w:rsid w:val="00AB26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1</Pages>
  <Words>10617</Words>
  <Characters>63702</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KPecka</dc:creator>
  <cp:lastModifiedBy>UG Jarczów</cp:lastModifiedBy>
  <cp:revision>19</cp:revision>
  <dcterms:created xsi:type="dcterms:W3CDTF">2024-10-31T09:29:00Z</dcterms:created>
  <dcterms:modified xsi:type="dcterms:W3CDTF">2025-11-12T16:46:00Z</dcterms:modified>
</cp:coreProperties>
</file>